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27AF" w:rsidRPr="00E02F25" w:rsidRDefault="004A27AF" w:rsidP="003F7710">
      <w:pPr>
        <w:pStyle w:val="a3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2F25">
        <w:rPr>
          <w:rFonts w:ascii="Times New Roman" w:hAnsi="Times New Roman" w:cs="Times New Roman"/>
          <w:b/>
          <w:sz w:val="24"/>
          <w:szCs w:val="24"/>
        </w:rPr>
        <w:t>БЫТОВЫЕ ОТХОД</w:t>
      </w:r>
      <w:r w:rsidR="009B67E7">
        <w:rPr>
          <w:rFonts w:ascii="Times New Roman" w:hAnsi="Times New Roman" w:cs="Times New Roman"/>
          <w:b/>
          <w:sz w:val="24"/>
          <w:szCs w:val="24"/>
        </w:rPr>
        <w:t>Ы</w:t>
      </w:r>
    </w:p>
    <w:p w:rsidR="004A27AF" w:rsidRPr="00AC224E" w:rsidRDefault="004A27AF" w:rsidP="00BF6B10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Выполняя домашнее задание, связанн</w:t>
      </w:r>
      <w:r w:rsidR="00D10773">
        <w:rPr>
          <w:rFonts w:ascii="Times New Roman" w:hAnsi="Times New Roman" w:cs="Times New Roman"/>
          <w:sz w:val="24"/>
          <w:szCs w:val="24"/>
        </w:rPr>
        <w:t xml:space="preserve">ое с охраной окружающей среды, </w:t>
      </w:r>
      <w:r>
        <w:rPr>
          <w:rFonts w:ascii="Times New Roman" w:hAnsi="Times New Roman" w:cs="Times New Roman"/>
          <w:sz w:val="24"/>
          <w:szCs w:val="24"/>
        </w:rPr>
        <w:t>ученик собрал информацию относительно разложения некоторых видов мусора, который выбрасывают люди:</w:t>
      </w:r>
    </w:p>
    <w:p w:rsidR="004A27AF" w:rsidRPr="00AC224E" w:rsidRDefault="004A27AF" w:rsidP="004A27AF">
      <w:pPr>
        <w:pStyle w:val="a3"/>
        <w:ind w:left="426" w:firstLine="29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1949" w:type="dxa"/>
        <w:tblLook w:val="04A0"/>
      </w:tblPr>
      <w:tblGrid>
        <w:gridCol w:w="2837"/>
        <w:gridCol w:w="2552"/>
      </w:tblGrid>
      <w:tr w:rsidR="004A27AF" w:rsidTr="007600E7">
        <w:tc>
          <w:tcPr>
            <w:tcW w:w="2837" w:type="dxa"/>
          </w:tcPr>
          <w:p w:rsidR="004A27AF" w:rsidRPr="00BE008A" w:rsidRDefault="00D10773" w:rsidP="007600E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 xml:space="preserve">Вид </w:t>
            </w:r>
            <w:r w:rsidR="004A27AF">
              <w:rPr>
                <w:rFonts w:ascii="Times New Roman" w:hAnsi="Times New Roman" w:cs="Times New Roman"/>
                <w:i/>
              </w:rPr>
              <w:t>мусора</w:t>
            </w:r>
          </w:p>
        </w:tc>
        <w:tc>
          <w:tcPr>
            <w:tcW w:w="2552" w:type="dxa"/>
          </w:tcPr>
          <w:p w:rsidR="004A27AF" w:rsidRPr="00BE008A" w:rsidRDefault="004A27AF" w:rsidP="007600E7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</w:rPr>
            </w:pPr>
            <w:r w:rsidRPr="00BE008A">
              <w:rPr>
                <w:rFonts w:ascii="Times New Roman" w:hAnsi="Times New Roman" w:cs="Times New Roman"/>
                <w:i/>
              </w:rPr>
              <w:t>Срок разложения</w:t>
            </w:r>
          </w:p>
        </w:tc>
      </w:tr>
      <w:tr w:rsidR="004A27AF" w:rsidTr="007600E7">
        <w:tc>
          <w:tcPr>
            <w:tcW w:w="2837" w:type="dxa"/>
          </w:tcPr>
          <w:p w:rsidR="004A27AF" w:rsidRPr="00BE008A" w:rsidRDefault="004A27AF" w:rsidP="007600E7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BE008A">
              <w:rPr>
                <w:rFonts w:ascii="Times New Roman" w:hAnsi="Times New Roman" w:cs="Times New Roman"/>
                <w:i/>
              </w:rPr>
              <w:t>Кожура банана</w:t>
            </w:r>
          </w:p>
        </w:tc>
        <w:tc>
          <w:tcPr>
            <w:tcW w:w="2552" w:type="dxa"/>
          </w:tcPr>
          <w:p w:rsidR="004A27AF" w:rsidRPr="00BE008A" w:rsidRDefault="004A27AF" w:rsidP="007600E7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BE008A">
              <w:rPr>
                <w:rFonts w:ascii="Times New Roman" w:hAnsi="Times New Roman" w:cs="Times New Roman"/>
                <w:i/>
              </w:rPr>
              <w:t>1 – 3 года</w:t>
            </w:r>
          </w:p>
        </w:tc>
      </w:tr>
      <w:tr w:rsidR="004A27AF" w:rsidTr="007600E7">
        <w:tc>
          <w:tcPr>
            <w:tcW w:w="2837" w:type="dxa"/>
          </w:tcPr>
          <w:p w:rsidR="004A27AF" w:rsidRPr="00BE008A" w:rsidRDefault="004A27AF" w:rsidP="007600E7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BE008A">
              <w:rPr>
                <w:rFonts w:ascii="Times New Roman" w:hAnsi="Times New Roman" w:cs="Times New Roman"/>
                <w:i/>
              </w:rPr>
              <w:t>Кожура апельсина</w:t>
            </w:r>
          </w:p>
        </w:tc>
        <w:tc>
          <w:tcPr>
            <w:tcW w:w="2552" w:type="dxa"/>
          </w:tcPr>
          <w:p w:rsidR="004A27AF" w:rsidRPr="00BE008A" w:rsidRDefault="004A27AF" w:rsidP="007600E7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BE008A">
              <w:rPr>
                <w:rFonts w:ascii="Times New Roman" w:hAnsi="Times New Roman" w:cs="Times New Roman"/>
                <w:i/>
              </w:rPr>
              <w:t>1 – 3 года</w:t>
            </w:r>
          </w:p>
        </w:tc>
      </w:tr>
      <w:tr w:rsidR="004A27AF" w:rsidTr="007600E7">
        <w:tc>
          <w:tcPr>
            <w:tcW w:w="2837" w:type="dxa"/>
          </w:tcPr>
          <w:p w:rsidR="004A27AF" w:rsidRPr="00BE008A" w:rsidRDefault="004A27AF" w:rsidP="007600E7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BE008A">
              <w:rPr>
                <w:rFonts w:ascii="Times New Roman" w:hAnsi="Times New Roman" w:cs="Times New Roman"/>
                <w:i/>
              </w:rPr>
              <w:t>Картонные коробки</w:t>
            </w:r>
          </w:p>
        </w:tc>
        <w:tc>
          <w:tcPr>
            <w:tcW w:w="2552" w:type="dxa"/>
          </w:tcPr>
          <w:p w:rsidR="004A27AF" w:rsidRPr="00BE008A" w:rsidRDefault="004A27AF" w:rsidP="007600E7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BE008A">
              <w:rPr>
                <w:rFonts w:ascii="Times New Roman" w:hAnsi="Times New Roman" w:cs="Times New Roman"/>
                <w:i/>
              </w:rPr>
              <w:t>0,5 года</w:t>
            </w:r>
          </w:p>
        </w:tc>
      </w:tr>
      <w:tr w:rsidR="004A27AF" w:rsidTr="007600E7">
        <w:tc>
          <w:tcPr>
            <w:tcW w:w="2837" w:type="dxa"/>
          </w:tcPr>
          <w:p w:rsidR="004A27AF" w:rsidRPr="00BE008A" w:rsidRDefault="004A27AF" w:rsidP="007600E7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BE008A">
              <w:rPr>
                <w:rFonts w:ascii="Times New Roman" w:hAnsi="Times New Roman" w:cs="Times New Roman"/>
                <w:i/>
              </w:rPr>
              <w:t>Жевательная резинка</w:t>
            </w:r>
          </w:p>
        </w:tc>
        <w:tc>
          <w:tcPr>
            <w:tcW w:w="2552" w:type="dxa"/>
          </w:tcPr>
          <w:p w:rsidR="004A27AF" w:rsidRPr="00BE008A" w:rsidRDefault="004A27AF" w:rsidP="007600E7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BE008A">
              <w:rPr>
                <w:rFonts w:ascii="Times New Roman" w:hAnsi="Times New Roman" w:cs="Times New Roman"/>
                <w:i/>
              </w:rPr>
              <w:t>20</w:t>
            </w:r>
            <w:r w:rsidR="00D10773">
              <w:rPr>
                <w:rFonts w:ascii="Times New Roman" w:hAnsi="Times New Roman" w:cs="Times New Roman"/>
                <w:i/>
                <w:lang w:val="en-US"/>
              </w:rPr>
              <w:t xml:space="preserve"> </w:t>
            </w:r>
            <w:r w:rsidRPr="00BE008A">
              <w:rPr>
                <w:rFonts w:ascii="Times New Roman" w:hAnsi="Times New Roman" w:cs="Times New Roman"/>
                <w:i/>
              </w:rPr>
              <w:t xml:space="preserve"> – 25 лет</w:t>
            </w:r>
          </w:p>
        </w:tc>
      </w:tr>
      <w:tr w:rsidR="004A27AF" w:rsidTr="007600E7">
        <w:tc>
          <w:tcPr>
            <w:tcW w:w="2837" w:type="dxa"/>
          </w:tcPr>
          <w:p w:rsidR="004A27AF" w:rsidRPr="00BE008A" w:rsidRDefault="004A27AF" w:rsidP="007600E7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BE008A">
              <w:rPr>
                <w:rFonts w:ascii="Times New Roman" w:hAnsi="Times New Roman" w:cs="Times New Roman"/>
                <w:i/>
              </w:rPr>
              <w:t>Газеты</w:t>
            </w:r>
          </w:p>
        </w:tc>
        <w:tc>
          <w:tcPr>
            <w:tcW w:w="2552" w:type="dxa"/>
          </w:tcPr>
          <w:p w:rsidR="004A27AF" w:rsidRPr="00BE008A" w:rsidRDefault="004A27AF" w:rsidP="007600E7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BE008A">
              <w:rPr>
                <w:rFonts w:ascii="Times New Roman" w:hAnsi="Times New Roman" w:cs="Times New Roman"/>
                <w:i/>
              </w:rPr>
              <w:t>Несколько дней</w:t>
            </w:r>
          </w:p>
        </w:tc>
      </w:tr>
      <w:tr w:rsidR="004A27AF" w:rsidTr="007600E7">
        <w:tc>
          <w:tcPr>
            <w:tcW w:w="2837" w:type="dxa"/>
          </w:tcPr>
          <w:p w:rsidR="004A27AF" w:rsidRPr="00BE008A" w:rsidRDefault="004A27AF" w:rsidP="007600E7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BE008A">
              <w:rPr>
                <w:rStyle w:val="hps"/>
                <w:rFonts w:ascii="Times New Roman" w:hAnsi="Times New Roman" w:cs="Times New Roman"/>
                <w:i/>
              </w:rPr>
              <w:t>Чашка из полистирола</w:t>
            </w:r>
          </w:p>
        </w:tc>
        <w:tc>
          <w:tcPr>
            <w:tcW w:w="2552" w:type="dxa"/>
          </w:tcPr>
          <w:p w:rsidR="004A27AF" w:rsidRPr="00BE008A" w:rsidRDefault="004A27AF" w:rsidP="007600E7">
            <w:pPr>
              <w:pStyle w:val="a3"/>
              <w:ind w:left="0"/>
              <w:jc w:val="both"/>
              <w:rPr>
                <w:rFonts w:ascii="Times New Roman" w:hAnsi="Times New Roman" w:cs="Times New Roman"/>
                <w:i/>
              </w:rPr>
            </w:pPr>
            <w:r w:rsidRPr="00BE008A">
              <w:rPr>
                <w:rFonts w:ascii="Times New Roman" w:hAnsi="Times New Roman" w:cs="Times New Roman"/>
                <w:i/>
              </w:rPr>
              <w:t>Более 100 лет</w:t>
            </w:r>
          </w:p>
        </w:tc>
      </w:tr>
    </w:tbl>
    <w:p w:rsidR="004A27AF" w:rsidRDefault="004A27AF" w:rsidP="004A27AF">
      <w:pPr>
        <w:pStyle w:val="a3"/>
        <w:ind w:left="426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A27AF" w:rsidRPr="00D10773" w:rsidRDefault="004A27AF" w:rsidP="00BF6B1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0773">
        <w:rPr>
          <w:rFonts w:ascii="Times New Roman" w:hAnsi="Times New Roman" w:cs="Times New Roman"/>
          <w:sz w:val="24"/>
          <w:szCs w:val="24"/>
        </w:rPr>
        <w:t xml:space="preserve">Ученик решил изобразить полученные данные на столбчатой диаграмме. </w:t>
      </w:r>
    </w:p>
    <w:p w:rsidR="004A27AF" w:rsidRPr="00AC224E" w:rsidRDefault="004A27AF" w:rsidP="00BF6B10">
      <w:pPr>
        <w:pStyle w:val="a3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Приведите </w:t>
      </w:r>
      <w:r w:rsidRPr="00BE008A">
        <w:rPr>
          <w:rFonts w:ascii="Times New Roman" w:hAnsi="Times New Roman" w:cs="Times New Roman"/>
          <w:b/>
          <w:sz w:val="24"/>
          <w:szCs w:val="24"/>
        </w:rPr>
        <w:t>одну</w:t>
      </w:r>
      <w:r>
        <w:rPr>
          <w:rFonts w:ascii="Times New Roman" w:hAnsi="Times New Roman" w:cs="Times New Roman"/>
          <w:sz w:val="24"/>
          <w:szCs w:val="24"/>
        </w:rPr>
        <w:t xml:space="preserve"> причину, по которой столбчатая диаграмма является неудачной формой </w:t>
      </w:r>
      <w:r w:rsidR="00BF6B10">
        <w:rPr>
          <w:rFonts w:ascii="Times New Roman" w:hAnsi="Times New Roman" w:cs="Times New Roman"/>
          <w:sz w:val="24"/>
          <w:szCs w:val="24"/>
        </w:rPr>
        <w:t>для представления этих данных.</w:t>
      </w:r>
    </w:p>
    <w:p w:rsidR="00D10773" w:rsidRPr="00BF6B10" w:rsidRDefault="00D10773" w:rsidP="00D1077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F6B10" w:rsidRPr="00BF6B10" w:rsidRDefault="00BF6B10" w:rsidP="00BF6B10">
      <w:pPr>
        <w:pStyle w:val="scoringlabel"/>
        <w:rPr>
          <w:rFonts w:ascii="Times New Roman" w:hAnsi="Times New Roman"/>
          <w:b w:val="0"/>
          <w:sz w:val="24"/>
          <w:szCs w:val="24"/>
          <w:lang w:val="ru-RU"/>
        </w:rPr>
      </w:pPr>
      <w:r w:rsidRPr="00BF6B10">
        <w:rPr>
          <w:rFonts w:ascii="Times New Roman" w:hAnsi="Times New Roman"/>
          <w:b w:val="0"/>
          <w:sz w:val="24"/>
          <w:szCs w:val="24"/>
          <w:lang w:val="ru-RU"/>
        </w:rPr>
        <w:t>оценка ответа на вопрос</w:t>
      </w:r>
    </w:p>
    <w:p w:rsidR="00BF6B10" w:rsidRPr="00BF6B10" w:rsidRDefault="00BF6B10" w:rsidP="00BF6B10">
      <w:pPr>
        <w:pStyle w:val="Creditlabel"/>
        <w:rPr>
          <w:rFonts w:ascii="Times New Roman" w:hAnsi="Times New Roman"/>
          <w:sz w:val="24"/>
          <w:szCs w:val="24"/>
          <w:lang w:val="ru-RU"/>
        </w:rPr>
      </w:pPr>
      <w:r w:rsidRPr="00BF6B10">
        <w:rPr>
          <w:rFonts w:ascii="Times New Roman" w:hAnsi="Times New Roman"/>
          <w:sz w:val="24"/>
          <w:szCs w:val="24"/>
          <w:lang w:val="ru-RU"/>
        </w:rPr>
        <w:t>Ответ принимается полностью</w:t>
      </w:r>
    </w:p>
    <w:p w:rsidR="009547C9" w:rsidRDefault="009547C9" w:rsidP="00BF6B10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1: Указана причина, связанная с большим различием между данными таблицы</w:t>
      </w:r>
      <w:r w:rsidR="00D10773">
        <w:rPr>
          <w:rFonts w:ascii="Times New Roman" w:hAnsi="Times New Roman" w:cs="Times New Roman"/>
          <w:sz w:val="24"/>
          <w:szCs w:val="24"/>
        </w:rPr>
        <w:t>.</w:t>
      </w:r>
    </w:p>
    <w:p w:rsidR="009547C9" w:rsidRDefault="009547C9" w:rsidP="00BF6B10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 ответов учащихся:</w:t>
      </w:r>
    </w:p>
    <w:p w:rsidR="009547C9" w:rsidRDefault="009547C9" w:rsidP="00BF6B10">
      <w:pPr>
        <w:pStyle w:val="a3"/>
        <w:numPr>
          <w:ilvl w:val="0"/>
          <w:numId w:val="2"/>
        </w:num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Различие в высоте столбцов на диаграмме будет слишком большим</w:t>
      </w:r>
      <w:r w:rsidR="00D10773">
        <w:rPr>
          <w:rFonts w:ascii="Times New Roman" w:hAnsi="Times New Roman" w:cs="Times New Roman"/>
          <w:sz w:val="24"/>
          <w:szCs w:val="24"/>
        </w:rPr>
        <w:t>.</w:t>
      </w:r>
    </w:p>
    <w:p w:rsidR="009547C9" w:rsidRDefault="009547C9" w:rsidP="00BF6B10">
      <w:pPr>
        <w:pStyle w:val="a3"/>
        <w:numPr>
          <w:ilvl w:val="0"/>
          <w:numId w:val="2"/>
        </w:numPr>
        <w:ind w:left="1418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Если для полистирола взять столбик высотой 10 см, то для картонных коробок </w:t>
      </w:r>
      <w:r w:rsidR="00D10773">
        <w:rPr>
          <w:rFonts w:ascii="Times New Roman" w:hAnsi="Times New Roman" w:cs="Times New Roman"/>
          <w:sz w:val="24"/>
          <w:szCs w:val="24"/>
        </w:rPr>
        <w:t xml:space="preserve">он </w:t>
      </w:r>
      <w:r>
        <w:rPr>
          <w:rFonts w:ascii="Times New Roman" w:hAnsi="Times New Roman" w:cs="Times New Roman"/>
          <w:sz w:val="24"/>
          <w:szCs w:val="24"/>
        </w:rPr>
        <w:t>будет высотой 0,05 см</w:t>
      </w:r>
      <w:r w:rsidR="00D10773">
        <w:rPr>
          <w:rFonts w:ascii="Times New Roman" w:hAnsi="Times New Roman" w:cs="Times New Roman"/>
          <w:sz w:val="24"/>
          <w:szCs w:val="24"/>
        </w:rPr>
        <w:t>.</w:t>
      </w:r>
    </w:p>
    <w:p w:rsidR="009547C9" w:rsidRDefault="009547C9" w:rsidP="00BF6B10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</w:t>
      </w:r>
    </w:p>
    <w:p w:rsidR="009547C9" w:rsidRDefault="009547C9" w:rsidP="00BF6B10">
      <w:pPr>
        <w:pStyle w:val="a3"/>
        <w:ind w:left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Указана причина, связанная с неопределенностью данных</w:t>
      </w:r>
      <w:r w:rsidR="00D10773">
        <w:rPr>
          <w:rFonts w:ascii="Times New Roman" w:hAnsi="Times New Roman" w:cs="Times New Roman"/>
          <w:sz w:val="24"/>
          <w:szCs w:val="24"/>
        </w:rPr>
        <w:t>.</w:t>
      </w:r>
    </w:p>
    <w:p w:rsidR="009547C9" w:rsidRDefault="009547C9" w:rsidP="00BF6B10">
      <w:pPr>
        <w:pStyle w:val="a3"/>
        <w:numPr>
          <w:ilvl w:val="0"/>
          <w:numId w:val="3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Высота столбца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полистироловых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чашек неопределима</w:t>
      </w:r>
      <w:r w:rsidR="00D10773">
        <w:rPr>
          <w:rFonts w:ascii="Times New Roman" w:hAnsi="Times New Roman" w:cs="Times New Roman"/>
          <w:sz w:val="24"/>
          <w:szCs w:val="24"/>
        </w:rPr>
        <w:t>.</w:t>
      </w:r>
    </w:p>
    <w:p w:rsidR="009547C9" w:rsidRDefault="009547C9" w:rsidP="00BF6B10">
      <w:pPr>
        <w:pStyle w:val="a3"/>
        <w:numPr>
          <w:ilvl w:val="0"/>
          <w:numId w:val="3"/>
        </w:numPr>
        <w:ind w:left="851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Невозможно построить столбики для 1-3 лет и 20-25 лет</w:t>
      </w:r>
      <w:r w:rsidR="00D10773">
        <w:rPr>
          <w:rFonts w:ascii="Times New Roman" w:hAnsi="Times New Roman" w:cs="Times New Roman"/>
          <w:sz w:val="24"/>
          <w:szCs w:val="24"/>
        </w:rPr>
        <w:t>.</w:t>
      </w:r>
    </w:p>
    <w:p w:rsidR="005E271D" w:rsidRPr="006B5B47" w:rsidRDefault="005E271D" w:rsidP="00BF6B10">
      <w:pPr>
        <w:pStyle w:val="a3"/>
        <w:ind w:left="0"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Возможный ответ: </w:t>
      </w:r>
      <w:r w:rsidRPr="006B5B47">
        <w:rPr>
          <w:rFonts w:ascii="Times New Roman" w:hAnsi="Times New Roman" w:cs="Times New Roman"/>
          <w:i/>
          <w:sz w:val="24"/>
          <w:szCs w:val="24"/>
        </w:rPr>
        <w:t>Слишком большая разница между сроками разложения указанных типов мусора, такую шкалу не удастся аккуратно построить на одной и той же д</w:t>
      </w:r>
      <w:r>
        <w:rPr>
          <w:rFonts w:ascii="Times New Roman" w:hAnsi="Times New Roman" w:cs="Times New Roman"/>
          <w:i/>
          <w:sz w:val="24"/>
          <w:szCs w:val="24"/>
        </w:rPr>
        <w:t>и</w:t>
      </w:r>
      <w:r w:rsidRPr="006B5B47">
        <w:rPr>
          <w:rFonts w:ascii="Times New Roman" w:hAnsi="Times New Roman" w:cs="Times New Roman"/>
          <w:i/>
          <w:sz w:val="24"/>
          <w:szCs w:val="24"/>
        </w:rPr>
        <w:t>аграмме.</w:t>
      </w:r>
      <w:r w:rsidRPr="00F440D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547C9" w:rsidRPr="00BF6B10" w:rsidRDefault="009547C9" w:rsidP="00BF6B10">
      <w:pPr>
        <w:pStyle w:val="Creditlabel"/>
        <w:rPr>
          <w:rFonts w:ascii="Times New Roman" w:hAnsi="Times New Roman"/>
          <w:sz w:val="24"/>
          <w:szCs w:val="24"/>
          <w:lang w:val="ru-RU"/>
        </w:rPr>
      </w:pPr>
      <w:r w:rsidRPr="00BF6B10">
        <w:rPr>
          <w:rFonts w:ascii="Times New Roman" w:hAnsi="Times New Roman"/>
          <w:sz w:val="24"/>
          <w:szCs w:val="24"/>
          <w:lang w:val="ru-RU"/>
        </w:rPr>
        <w:t>Ответ не принимается</w:t>
      </w:r>
    </w:p>
    <w:p w:rsidR="009547C9" w:rsidRDefault="009547C9" w:rsidP="00BF6B10">
      <w:pPr>
        <w:pStyle w:val="a3"/>
        <w:spacing w:before="24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Код 0: Другие ответы</w:t>
      </w:r>
    </w:p>
    <w:p w:rsidR="005E271D" w:rsidRDefault="005E271D" w:rsidP="00D1077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Примеры неверных ответов учащихся:</w:t>
      </w:r>
    </w:p>
    <w:p w:rsidR="009547C9" w:rsidRDefault="009547C9" w:rsidP="00BF6B10">
      <w:pPr>
        <w:pStyle w:val="a3"/>
        <w:numPr>
          <w:ilvl w:val="0"/>
          <w:numId w:val="4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 что она не годится</w:t>
      </w:r>
    </w:p>
    <w:p w:rsidR="009547C9" w:rsidRDefault="009547C9" w:rsidP="00BF6B10">
      <w:pPr>
        <w:pStyle w:val="a3"/>
        <w:numPr>
          <w:ilvl w:val="0"/>
          <w:numId w:val="4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Пиктограмма лучше</w:t>
      </w:r>
    </w:p>
    <w:p w:rsidR="009547C9" w:rsidRDefault="009547C9" w:rsidP="00BF6B10">
      <w:pPr>
        <w:pStyle w:val="a3"/>
        <w:numPr>
          <w:ilvl w:val="0"/>
          <w:numId w:val="4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 не можете проверить эту информацию</w:t>
      </w:r>
    </w:p>
    <w:p w:rsidR="009547C9" w:rsidRDefault="009547C9" w:rsidP="00BF6B10">
      <w:pPr>
        <w:pStyle w:val="a3"/>
        <w:numPr>
          <w:ilvl w:val="0"/>
          <w:numId w:val="4"/>
        </w:numPr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Потому что указаны только приближенные данные</w:t>
      </w:r>
    </w:p>
    <w:p w:rsidR="009547C9" w:rsidRPr="00AC224E" w:rsidRDefault="009547C9" w:rsidP="00D10773">
      <w:pPr>
        <w:pStyle w:val="a3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A27AF" w:rsidRPr="00AC224E" w:rsidRDefault="004A27AF" w:rsidP="00BF6B10">
      <w:pPr>
        <w:pStyle w:val="a3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02F25">
        <w:rPr>
          <w:rFonts w:ascii="Times New Roman" w:hAnsi="Times New Roman" w:cs="Times New Roman"/>
          <w:sz w:val="24"/>
          <w:szCs w:val="24"/>
        </w:rPr>
        <w:t>Ключевым моментом для решения задачи является интерпретация и представление имеющихся данных, поэтому задание отнесено к области «</w:t>
      </w:r>
      <w:r w:rsidRPr="00E02F25">
        <w:rPr>
          <w:rFonts w:ascii="Times New Roman" w:hAnsi="Times New Roman" w:cs="Times New Roman"/>
          <w:i/>
          <w:sz w:val="24"/>
          <w:szCs w:val="24"/>
        </w:rPr>
        <w:t>Неопределенность и данные</w:t>
      </w:r>
      <w:r w:rsidRPr="00E02F25">
        <w:rPr>
          <w:rFonts w:ascii="Times New Roman" w:hAnsi="Times New Roman" w:cs="Times New Roman"/>
          <w:sz w:val="24"/>
          <w:szCs w:val="24"/>
        </w:rPr>
        <w:t xml:space="preserve">». Сам контекст носит </w:t>
      </w:r>
      <w:r w:rsidRPr="00E02F25">
        <w:rPr>
          <w:rFonts w:ascii="Times New Roman" w:hAnsi="Times New Roman" w:cs="Times New Roman"/>
          <w:i/>
          <w:sz w:val="24"/>
          <w:szCs w:val="24"/>
        </w:rPr>
        <w:t>научны</w:t>
      </w:r>
      <w:r w:rsidRPr="00E02F25">
        <w:rPr>
          <w:rFonts w:ascii="Times New Roman" w:hAnsi="Times New Roman" w:cs="Times New Roman"/>
          <w:sz w:val="24"/>
          <w:szCs w:val="24"/>
        </w:rPr>
        <w:t xml:space="preserve">й характер. По характеру превалирующей познавательной </w:t>
      </w:r>
      <w:r w:rsidRPr="00E02F25">
        <w:rPr>
          <w:rFonts w:ascii="Times New Roman" w:hAnsi="Times New Roman" w:cs="Times New Roman"/>
          <w:sz w:val="24"/>
          <w:szCs w:val="24"/>
        </w:rPr>
        <w:lastRenderedPageBreak/>
        <w:t>деятельности задание отнесено к когнитивной области «</w:t>
      </w:r>
      <w:r w:rsidRPr="00E02F25">
        <w:rPr>
          <w:rFonts w:ascii="Times New Roman" w:hAnsi="Times New Roman" w:cs="Times New Roman"/>
          <w:i/>
          <w:sz w:val="24"/>
          <w:szCs w:val="24"/>
        </w:rPr>
        <w:t>Интерпретировать</w:t>
      </w:r>
      <w:r w:rsidRPr="00E02F25">
        <w:rPr>
          <w:rFonts w:ascii="Times New Roman" w:hAnsi="Times New Roman" w:cs="Times New Roman"/>
          <w:sz w:val="24"/>
          <w:szCs w:val="24"/>
        </w:rPr>
        <w:t>».</w:t>
      </w:r>
      <w:r w:rsidR="005E271D" w:rsidRPr="005E271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E271D">
        <w:rPr>
          <w:rFonts w:ascii="Times New Roman" w:hAnsi="Times New Roman" w:cs="Times New Roman"/>
          <w:i/>
          <w:sz w:val="24"/>
          <w:szCs w:val="24"/>
        </w:rPr>
        <w:t xml:space="preserve">Задание </w:t>
      </w:r>
      <w:r w:rsidR="00D10773">
        <w:rPr>
          <w:rFonts w:ascii="Times New Roman" w:hAnsi="Times New Roman" w:cs="Times New Roman"/>
          <w:i/>
          <w:sz w:val="24"/>
          <w:szCs w:val="24"/>
        </w:rPr>
        <w:t xml:space="preserve">оказалось средней </w:t>
      </w:r>
      <w:r w:rsidR="005E271D">
        <w:rPr>
          <w:rFonts w:ascii="Times New Roman" w:hAnsi="Times New Roman" w:cs="Times New Roman"/>
          <w:i/>
          <w:sz w:val="24"/>
          <w:szCs w:val="24"/>
        </w:rPr>
        <w:t>трудности, в 2003 г</w:t>
      </w:r>
      <w:r w:rsidR="00D10773">
        <w:rPr>
          <w:rFonts w:ascii="Times New Roman" w:hAnsi="Times New Roman" w:cs="Times New Roman"/>
          <w:i/>
          <w:sz w:val="24"/>
          <w:szCs w:val="24"/>
        </w:rPr>
        <w:t>.</w:t>
      </w:r>
      <w:r w:rsidR="005E271D">
        <w:rPr>
          <w:rFonts w:ascii="Times New Roman" w:hAnsi="Times New Roman" w:cs="Times New Roman"/>
          <w:i/>
          <w:sz w:val="24"/>
          <w:szCs w:val="24"/>
        </w:rPr>
        <w:t xml:space="preserve"> с ним справились 51% всех участников исследования.</w:t>
      </w:r>
    </w:p>
    <w:sectPr w:rsidR="004A27AF" w:rsidRPr="00AC224E" w:rsidSect="005B6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52DE2"/>
    <w:multiLevelType w:val="hybridMultilevel"/>
    <w:tmpl w:val="C1B8535C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">
    <w:nsid w:val="030D3E17"/>
    <w:multiLevelType w:val="singleLevel"/>
    <w:tmpl w:val="5EE2844C"/>
    <w:lvl w:ilvl="0">
      <w:start w:val="1"/>
      <w:numFmt w:val="bullet"/>
      <w:pStyle w:val="scoringanswer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</w:abstractNum>
  <w:abstractNum w:abstractNumId="2">
    <w:nsid w:val="043800EE"/>
    <w:multiLevelType w:val="hybridMultilevel"/>
    <w:tmpl w:val="F6D29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010603"/>
    <w:multiLevelType w:val="hybridMultilevel"/>
    <w:tmpl w:val="C0E808F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A854C34"/>
    <w:multiLevelType w:val="hybridMultilevel"/>
    <w:tmpl w:val="59D813D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4A27AF"/>
    <w:rsid w:val="00022640"/>
    <w:rsid w:val="00126621"/>
    <w:rsid w:val="00143BED"/>
    <w:rsid w:val="00161E17"/>
    <w:rsid w:val="00176F3D"/>
    <w:rsid w:val="00254415"/>
    <w:rsid w:val="0025784A"/>
    <w:rsid w:val="00287038"/>
    <w:rsid w:val="002C1D15"/>
    <w:rsid w:val="002C40FD"/>
    <w:rsid w:val="002C757B"/>
    <w:rsid w:val="00321D6E"/>
    <w:rsid w:val="00351C3D"/>
    <w:rsid w:val="0036610B"/>
    <w:rsid w:val="00377CD4"/>
    <w:rsid w:val="003F7710"/>
    <w:rsid w:val="004408CB"/>
    <w:rsid w:val="004A27AF"/>
    <w:rsid w:val="004F04B7"/>
    <w:rsid w:val="00521281"/>
    <w:rsid w:val="005B1283"/>
    <w:rsid w:val="005B6FB5"/>
    <w:rsid w:val="005E271D"/>
    <w:rsid w:val="00616FB3"/>
    <w:rsid w:val="00662066"/>
    <w:rsid w:val="006A39DF"/>
    <w:rsid w:val="006E3496"/>
    <w:rsid w:val="006E46BF"/>
    <w:rsid w:val="0071110B"/>
    <w:rsid w:val="0077630D"/>
    <w:rsid w:val="0078383F"/>
    <w:rsid w:val="00786DB7"/>
    <w:rsid w:val="007B7341"/>
    <w:rsid w:val="0084331B"/>
    <w:rsid w:val="008950AA"/>
    <w:rsid w:val="009547C9"/>
    <w:rsid w:val="00980233"/>
    <w:rsid w:val="009B67E7"/>
    <w:rsid w:val="00A02C84"/>
    <w:rsid w:val="00A13AA7"/>
    <w:rsid w:val="00A17A20"/>
    <w:rsid w:val="00A64E24"/>
    <w:rsid w:val="00AD06C0"/>
    <w:rsid w:val="00B33324"/>
    <w:rsid w:val="00B467EC"/>
    <w:rsid w:val="00B521CD"/>
    <w:rsid w:val="00B60E9C"/>
    <w:rsid w:val="00B67A84"/>
    <w:rsid w:val="00B725B1"/>
    <w:rsid w:val="00B92CD2"/>
    <w:rsid w:val="00BE3EDB"/>
    <w:rsid w:val="00BE738D"/>
    <w:rsid w:val="00BF6B10"/>
    <w:rsid w:val="00C3794A"/>
    <w:rsid w:val="00C97EBA"/>
    <w:rsid w:val="00D10773"/>
    <w:rsid w:val="00D26D2A"/>
    <w:rsid w:val="00D36BD6"/>
    <w:rsid w:val="00DE6E64"/>
    <w:rsid w:val="00E04908"/>
    <w:rsid w:val="00E37340"/>
    <w:rsid w:val="00E92C45"/>
    <w:rsid w:val="00EA619C"/>
    <w:rsid w:val="00EF0025"/>
    <w:rsid w:val="00F74C03"/>
    <w:rsid w:val="00FB0957"/>
    <w:rsid w:val="00FD2A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27AF"/>
    <w:pPr>
      <w:ind w:left="720"/>
      <w:contextualSpacing/>
    </w:pPr>
  </w:style>
  <w:style w:type="table" w:styleId="a4">
    <w:name w:val="Table Grid"/>
    <w:basedOn w:val="a1"/>
    <w:uiPriority w:val="59"/>
    <w:rsid w:val="004A27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4A27AF"/>
  </w:style>
  <w:style w:type="paragraph" w:customStyle="1" w:styleId="Arial11">
    <w:name w:val="Arial11"/>
    <w:basedOn w:val="a"/>
    <w:rsid w:val="004A27AF"/>
    <w:pPr>
      <w:tabs>
        <w:tab w:val="right" w:pos="3402"/>
        <w:tab w:val="left" w:pos="5103"/>
        <w:tab w:val="right" w:pos="7655"/>
      </w:tabs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customStyle="1" w:styleId="Times10BC">
    <w:name w:val="Times10_B_C"/>
    <w:basedOn w:val="a"/>
    <w:rsid w:val="004A27A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val="en-AU"/>
    </w:rPr>
  </w:style>
  <w:style w:type="paragraph" w:styleId="a5">
    <w:name w:val="Body Text"/>
    <w:aliases w:val="DTP Body Text"/>
    <w:basedOn w:val="a"/>
    <w:link w:val="a6"/>
    <w:semiHidden/>
    <w:rsid w:val="002C40FD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character" w:customStyle="1" w:styleId="a6">
    <w:name w:val="Основной текст Знак"/>
    <w:aliases w:val="DTP Body Text Знак"/>
    <w:basedOn w:val="a0"/>
    <w:link w:val="a5"/>
    <w:semiHidden/>
    <w:rsid w:val="002C40FD"/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stem">
    <w:name w:val="stem"/>
    <w:basedOn w:val="a"/>
    <w:rsid w:val="002C40FD"/>
    <w:pPr>
      <w:keepNext/>
      <w:spacing w:after="220" w:line="240" w:lineRule="auto"/>
    </w:pPr>
    <w:rPr>
      <w:rFonts w:ascii="Arial" w:eastAsia="Times New Roman" w:hAnsi="Arial" w:cs="Times New Roman"/>
      <w:szCs w:val="20"/>
      <w:lang w:val="en-AU" w:eastAsia="ru-RU"/>
    </w:rPr>
  </w:style>
  <w:style w:type="paragraph" w:customStyle="1" w:styleId="numbering">
    <w:name w:val="numbering"/>
    <w:basedOn w:val="a"/>
    <w:rsid w:val="002C40FD"/>
    <w:pPr>
      <w:keepNext/>
      <w:keepLines/>
      <w:spacing w:after="0" w:line="240" w:lineRule="auto"/>
      <w:ind w:left="357" w:hanging="357"/>
    </w:pPr>
    <w:rPr>
      <w:rFonts w:ascii="Arial" w:eastAsia="Times New Roman" w:hAnsi="Arial" w:cs="Times New Roman"/>
      <w:szCs w:val="20"/>
      <w:lang w:val="en-AU" w:eastAsia="ru-RU"/>
    </w:rPr>
  </w:style>
  <w:style w:type="paragraph" w:customStyle="1" w:styleId="score">
    <w:name w:val="score"/>
    <w:basedOn w:val="a"/>
    <w:rsid w:val="002C40FD"/>
    <w:pPr>
      <w:widowControl w:val="0"/>
      <w:spacing w:before="240" w:after="0" w:line="240" w:lineRule="auto"/>
      <w:ind w:left="992" w:hanging="992"/>
    </w:pPr>
    <w:rPr>
      <w:rFonts w:ascii="Arial" w:eastAsia="Times New Roman" w:hAnsi="Arial" w:cs="Times New Roman"/>
      <w:szCs w:val="20"/>
      <w:lang w:val="en-GB" w:eastAsia="ru-RU"/>
    </w:rPr>
  </w:style>
  <w:style w:type="paragraph" w:customStyle="1" w:styleId="scoresublines">
    <w:name w:val="score_sublines"/>
    <w:basedOn w:val="score"/>
    <w:rsid w:val="002C40FD"/>
    <w:pPr>
      <w:spacing w:before="0"/>
      <w:ind w:firstLine="0"/>
    </w:pPr>
  </w:style>
  <w:style w:type="paragraph" w:customStyle="1" w:styleId="stemindented">
    <w:name w:val="stem indented"/>
    <w:basedOn w:val="stem"/>
    <w:rsid w:val="002C40FD"/>
    <w:pPr>
      <w:ind w:left="567"/>
    </w:pPr>
  </w:style>
  <w:style w:type="paragraph" w:customStyle="1" w:styleId="scoringanswer">
    <w:name w:val="scoring answer"/>
    <w:basedOn w:val="a"/>
    <w:rsid w:val="002C40FD"/>
    <w:pPr>
      <w:numPr>
        <w:numId w:val="5"/>
      </w:numPr>
      <w:tabs>
        <w:tab w:val="left" w:pos="1162"/>
      </w:tabs>
      <w:spacing w:after="0" w:line="240" w:lineRule="auto"/>
    </w:pPr>
    <w:rPr>
      <w:rFonts w:ascii="Arial" w:eastAsia="Times New Roman" w:hAnsi="Arial" w:cs="Times New Roman"/>
      <w:sz w:val="20"/>
      <w:szCs w:val="20"/>
      <w:lang w:val="en-AU"/>
    </w:rPr>
  </w:style>
  <w:style w:type="paragraph" w:customStyle="1" w:styleId="Creditlabel">
    <w:name w:val="Credit label"/>
    <w:basedOn w:val="a"/>
    <w:next w:val="score"/>
    <w:rsid w:val="002C40FD"/>
    <w:pPr>
      <w:keepNext/>
      <w:widowControl w:val="0"/>
      <w:spacing w:before="240" w:after="0" w:line="240" w:lineRule="auto"/>
    </w:pPr>
    <w:rPr>
      <w:rFonts w:ascii="Arial" w:eastAsia="Times New Roman" w:hAnsi="Arial" w:cs="Times New Roman"/>
      <w:b/>
      <w:i/>
      <w:szCs w:val="20"/>
      <w:lang w:val="en-AU"/>
    </w:rPr>
  </w:style>
  <w:style w:type="paragraph" w:customStyle="1" w:styleId="HalfLine">
    <w:name w:val="Half Line"/>
    <w:basedOn w:val="a"/>
    <w:rsid w:val="002C40FD"/>
    <w:pPr>
      <w:keepNext/>
      <w:keepLines/>
      <w:tabs>
        <w:tab w:val="left" w:leader="dot" w:pos="3969"/>
        <w:tab w:val="left" w:leader="dot" w:pos="8080"/>
      </w:tabs>
      <w:spacing w:before="400" w:after="280" w:line="240" w:lineRule="auto"/>
      <w:ind w:right="85"/>
    </w:pPr>
    <w:rPr>
      <w:rFonts w:ascii="Arial" w:eastAsia="Times New Roman" w:hAnsi="Arial" w:cs="Times New Roman"/>
      <w:szCs w:val="20"/>
      <w:lang w:val="en-AU"/>
    </w:rPr>
  </w:style>
  <w:style w:type="paragraph" w:customStyle="1" w:styleId="Heading2NoPageBreak">
    <w:name w:val="Heading2NoPageBreak"/>
    <w:basedOn w:val="a"/>
    <w:rsid w:val="002C40FD"/>
    <w:pPr>
      <w:keepNext/>
      <w:pBdr>
        <w:top w:val="single" w:sz="4" w:space="6" w:color="auto"/>
      </w:pBdr>
      <w:tabs>
        <w:tab w:val="right" w:pos="8930"/>
      </w:tabs>
      <w:spacing w:before="240" w:after="240" w:line="240" w:lineRule="auto"/>
      <w:ind w:right="-652"/>
      <w:jc w:val="both"/>
      <w:outlineLvl w:val="1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customStyle="1" w:styleId="tablehead">
    <w:name w:val="table head"/>
    <w:rsid w:val="002C40FD"/>
    <w:pPr>
      <w:spacing w:after="0" w:line="240" w:lineRule="auto"/>
    </w:pPr>
    <w:rPr>
      <w:rFonts w:ascii="Times New Roman" w:eastAsia="Times New Roman" w:hAnsi="Times New Roman" w:cs="Times New Roman"/>
      <w:b/>
      <w:noProof/>
      <w:szCs w:val="20"/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2C4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40FD"/>
    <w:rPr>
      <w:rFonts w:ascii="Tahoma" w:hAnsi="Tahoma" w:cs="Tahoma"/>
      <w:sz w:val="16"/>
      <w:szCs w:val="16"/>
    </w:rPr>
  </w:style>
  <w:style w:type="paragraph" w:customStyle="1" w:styleId="scoringlabel">
    <w:name w:val="scoring label"/>
    <w:basedOn w:val="a"/>
    <w:next w:val="Creditlabel"/>
    <w:rsid w:val="00BF6B10"/>
    <w:pPr>
      <w:keepNext/>
      <w:widowControl w:val="0"/>
      <w:spacing w:before="240" w:after="120" w:line="240" w:lineRule="auto"/>
    </w:pPr>
    <w:rPr>
      <w:rFonts w:ascii="Arial" w:eastAsia="Times New Roman" w:hAnsi="Arial" w:cs="Times New Roman"/>
      <w:b/>
      <w:caps/>
      <w:szCs w:val="20"/>
      <w:lang w:val="en-A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EF1751-08EA-461A-B78C-B4F68BBE2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GAME 2008</dc:creator>
  <cp:keywords/>
  <dc:description/>
  <cp:lastModifiedBy>Victoria Baranova </cp:lastModifiedBy>
  <cp:revision>22</cp:revision>
  <dcterms:created xsi:type="dcterms:W3CDTF">2013-12-04T14:41:00Z</dcterms:created>
  <dcterms:modified xsi:type="dcterms:W3CDTF">2015-04-07T19:55:00Z</dcterms:modified>
</cp:coreProperties>
</file>