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9D" w:rsidRPr="00F47224" w:rsidRDefault="00767922" w:rsidP="000C0C9D">
      <w:pPr>
        <w:pStyle w:val="a5"/>
        <w:rPr>
          <w:rFonts w:ascii="Times New Roman" w:hAnsi="Times New Roman"/>
          <w:b/>
          <w:shadow/>
          <w:color w:val="1D1B11"/>
          <w:sz w:val="28"/>
          <w:szCs w:val="32"/>
        </w:rPr>
      </w:pPr>
      <w:r>
        <w:rPr>
          <w:rFonts w:ascii="Times New Roman" w:hAnsi="Times New Roman"/>
          <w:b/>
          <w:shadow/>
          <w:color w:val="1D1B11"/>
          <w:sz w:val="28"/>
          <w:szCs w:val="32"/>
        </w:rPr>
        <w:t xml:space="preserve">                  </w:t>
      </w:r>
      <w:r w:rsidR="007D06B7" w:rsidRPr="00F47224">
        <w:rPr>
          <w:rFonts w:ascii="Times New Roman" w:hAnsi="Times New Roman"/>
          <w:b/>
          <w:shadow/>
          <w:color w:val="1D1B11"/>
          <w:sz w:val="28"/>
          <w:szCs w:val="32"/>
        </w:rPr>
        <w:t>План-конспект урока</w:t>
      </w:r>
      <w:r w:rsidR="000C0C9D" w:rsidRPr="00F47224">
        <w:rPr>
          <w:rFonts w:ascii="Times New Roman" w:hAnsi="Times New Roman"/>
          <w:b/>
          <w:shadow/>
          <w:color w:val="1D1B11"/>
          <w:sz w:val="28"/>
          <w:szCs w:val="32"/>
        </w:rPr>
        <w:t xml:space="preserve"> </w:t>
      </w:r>
      <w:r w:rsidR="007D06B7" w:rsidRPr="00F47224">
        <w:rPr>
          <w:rFonts w:ascii="Times New Roman" w:hAnsi="Times New Roman"/>
          <w:b/>
          <w:shadow/>
          <w:color w:val="1D1B11"/>
          <w:sz w:val="28"/>
          <w:szCs w:val="32"/>
        </w:rPr>
        <w:t>по теме «Причастный оборот»</w:t>
      </w:r>
      <w:r w:rsidR="000C0C9D" w:rsidRPr="00F47224">
        <w:rPr>
          <w:rFonts w:ascii="Times New Roman" w:hAnsi="Times New Roman"/>
          <w:b/>
          <w:shadow/>
          <w:color w:val="1D1B11"/>
          <w:sz w:val="28"/>
          <w:szCs w:val="32"/>
        </w:rPr>
        <w:t>.</w:t>
      </w:r>
    </w:p>
    <w:p w:rsidR="007D06B7" w:rsidRPr="00F47224" w:rsidRDefault="000C0C9D" w:rsidP="000C0C9D">
      <w:pPr>
        <w:pStyle w:val="a5"/>
        <w:rPr>
          <w:rFonts w:ascii="Times New Roman" w:hAnsi="Times New Roman"/>
          <w:b/>
          <w:shadow/>
          <w:color w:val="1D1B11"/>
          <w:sz w:val="28"/>
          <w:szCs w:val="32"/>
        </w:rPr>
      </w:pPr>
      <w:r w:rsidRPr="00F47224">
        <w:rPr>
          <w:rFonts w:ascii="Times New Roman" w:hAnsi="Times New Roman"/>
          <w:b/>
          <w:shadow/>
          <w:color w:val="1D1B11"/>
          <w:sz w:val="28"/>
          <w:szCs w:val="32"/>
        </w:rPr>
        <w:t>Класс:</w:t>
      </w:r>
      <w:r w:rsidR="007D06B7" w:rsidRPr="00F47224">
        <w:rPr>
          <w:rFonts w:ascii="Times New Roman" w:hAnsi="Times New Roman"/>
          <w:b/>
          <w:shadow/>
          <w:color w:val="1D1B11"/>
          <w:sz w:val="28"/>
          <w:szCs w:val="32"/>
        </w:rPr>
        <w:t xml:space="preserve"> 7 </w:t>
      </w:r>
    </w:p>
    <w:p w:rsidR="00083C6E" w:rsidRPr="00F47224" w:rsidRDefault="00083C6E" w:rsidP="007D06B7">
      <w:pPr>
        <w:pStyle w:val="a5"/>
        <w:jc w:val="center"/>
        <w:rPr>
          <w:rFonts w:ascii="Times New Roman" w:hAnsi="Times New Roman"/>
          <w:shadow/>
          <w:color w:val="1D1B11"/>
          <w:sz w:val="28"/>
          <w:szCs w:val="28"/>
        </w:rPr>
      </w:pPr>
    </w:p>
    <w:p w:rsidR="00E63564" w:rsidRPr="00F47224" w:rsidRDefault="00E63564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Тип урока</w:t>
      </w:r>
      <w:r w:rsidR="004802C9">
        <w:rPr>
          <w:rFonts w:ascii="Times New Roman" w:hAnsi="Times New Roman"/>
          <w:color w:val="1D1B11"/>
          <w:sz w:val="28"/>
          <w:szCs w:val="28"/>
        </w:rPr>
        <w:t xml:space="preserve"> – урок закрепления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нового материала.</w:t>
      </w:r>
    </w:p>
    <w:p w:rsidR="00E63564" w:rsidRPr="00F47224" w:rsidRDefault="00E63564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Цели урока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: </w:t>
      </w:r>
    </w:p>
    <w:p w:rsidR="00E63564" w:rsidRDefault="00FB161B" w:rsidP="00FB161B">
      <w:pPr>
        <w:pStyle w:val="a3"/>
        <w:ind w:left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Закре</w:t>
      </w:r>
      <w:r w:rsidR="00E30E39">
        <w:rPr>
          <w:rFonts w:ascii="Times New Roman" w:hAnsi="Times New Roman"/>
          <w:color w:val="1D1B11"/>
          <w:sz w:val="28"/>
          <w:szCs w:val="28"/>
        </w:rPr>
        <w:t xml:space="preserve">пить знания обучающихся </w:t>
      </w:r>
      <w:r>
        <w:rPr>
          <w:rFonts w:ascii="Times New Roman" w:hAnsi="Times New Roman"/>
          <w:color w:val="1D1B11"/>
          <w:sz w:val="28"/>
          <w:szCs w:val="28"/>
        </w:rPr>
        <w:t xml:space="preserve">  о причастном обороте</w:t>
      </w:r>
    </w:p>
    <w:p w:rsidR="00FB161B" w:rsidRPr="00F47224" w:rsidRDefault="00FB161B" w:rsidP="00FB161B">
      <w:pPr>
        <w:pStyle w:val="a3"/>
        <w:ind w:left="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Задачи</w:t>
      </w:r>
    </w:p>
    <w:p w:rsidR="00E63564" w:rsidRPr="00F47224" w:rsidRDefault="00E63564" w:rsidP="00D374AA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научить графически обозначать причастный оборот в предложении;</w:t>
      </w:r>
    </w:p>
    <w:p w:rsidR="00E63564" w:rsidRPr="00E30E39" w:rsidRDefault="00E63564" w:rsidP="00E30E39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формировать умение устанавлив</w:t>
      </w:r>
      <w:r w:rsidR="00E30E39">
        <w:rPr>
          <w:rFonts w:ascii="Times New Roman" w:hAnsi="Times New Roman"/>
          <w:color w:val="1D1B11"/>
          <w:sz w:val="28"/>
          <w:szCs w:val="28"/>
        </w:rPr>
        <w:t>ать границы причастного оборота;</w:t>
      </w:r>
    </w:p>
    <w:p w:rsidR="00E63564" w:rsidRPr="00E30E39" w:rsidRDefault="00083C6E" w:rsidP="00E30E39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научить составлять пр</w:t>
      </w:r>
      <w:r w:rsidR="00E30E39">
        <w:rPr>
          <w:rFonts w:ascii="Times New Roman" w:hAnsi="Times New Roman"/>
          <w:color w:val="1D1B11"/>
          <w:sz w:val="28"/>
          <w:szCs w:val="28"/>
        </w:rPr>
        <w:t>едложения с причастным оборотом</w:t>
      </w:r>
    </w:p>
    <w:p w:rsidR="00E63564" w:rsidRPr="00F47224" w:rsidRDefault="00E63564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План урока: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3"/>
        <w:gridCol w:w="1808"/>
      </w:tblGrid>
      <w:tr w:rsidR="000C0C9D" w:rsidRPr="00F47224" w:rsidTr="00636714">
        <w:tc>
          <w:tcPr>
            <w:tcW w:w="8613" w:type="dxa"/>
          </w:tcPr>
          <w:p w:rsidR="00E63564" w:rsidRPr="00F47224" w:rsidRDefault="00E63564" w:rsidP="006367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Этап урока</w:t>
            </w:r>
          </w:p>
        </w:tc>
        <w:tc>
          <w:tcPr>
            <w:tcW w:w="1808" w:type="dxa"/>
          </w:tcPr>
          <w:p w:rsidR="00E63564" w:rsidRPr="00F47224" w:rsidRDefault="00E63564" w:rsidP="006367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Время</w:t>
            </w:r>
          </w:p>
        </w:tc>
      </w:tr>
      <w:tr w:rsidR="000C0C9D" w:rsidRPr="00F47224" w:rsidTr="00636714">
        <w:tc>
          <w:tcPr>
            <w:tcW w:w="8613" w:type="dxa"/>
          </w:tcPr>
          <w:p w:rsidR="00E63564" w:rsidRPr="00F47224" w:rsidRDefault="00E63564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Организационный этап, мотивация учебной деятельности</w:t>
            </w:r>
            <w:r w:rsidR="00E166A4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63564" w:rsidRPr="00F47224" w:rsidRDefault="00655476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1 мин.</w:t>
            </w:r>
          </w:p>
        </w:tc>
      </w:tr>
      <w:tr w:rsidR="000C0C9D" w:rsidRPr="00F47224" w:rsidTr="00636714">
        <w:tc>
          <w:tcPr>
            <w:tcW w:w="8613" w:type="dxa"/>
          </w:tcPr>
          <w:p w:rsidR="00E63564" w:rsidRPr="00F47224" w:rsidRDefault="00E63564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Постановка целей урока</w:t>
            </w:r>
            <w:r w:rsidR="00E166A4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63564" w:rsidRPr="00F47224" w:rsidRDefault="00655476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2 мин.</w:t>
            </w:r>
          </w:p>
        </w:tc>
      </w:tr>
      <w:tr w:rsidR="000C0C9D" w:rsidRPr="00F47224" w:rsidTr="00636714">
        <w:tc>
          <w:tcPr>
            <w:tcW w:w="8613" w:type="dxa"/>
          </w:tcPr>
          <w:p w:rsidR="00E63564" w:rsidRPr="00F47224" w:rsidRDefault="00E63564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Актуализация знаний, проверка выполнения домашнего задания</w:t>
            </w:r>
            <w:r w:rsidR="00E166A4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63564" w:rsidRPr="00F47224" w:rsidRDefault="00655476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8 мин.</w:t>
            </w:r>
          </w:p>
        </w:tc>
      </w:tr>
      <w:tr w:rsidR="000C0C9D" w:rsidRPr="00F47224" w:rsidTr="00636714">
        <w:tc>
          <w:tcPr>
            <w:tcW w:w="8613" w:type="dxa"/>
          </w:tcPr>
          <w:p w:rsidR="00E63564" w:rsidRPr="00F47224" w:rsidRDefault="00111B94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Работа по теме урока</w:t>
            </w:r>
            <w:r w:rsidR="00E166A4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E63564" w:rsidRPr="00F47224" w:rsidRDefault="00083C6E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25</w:t>
            </w:r>
            <w:r w:rsidR="00F82539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мин.</w:t>
            </w:r>
          </w:p>
        </w:tc>
      </w:tr>
      <w:tr w:rsidR="000C0C9D" w:rsidRPr="00F47224" w:rsidTr="00636714">
        <w:tc>
          <w:tcPr>
            <w:tcW w:w="8613" w:type="dxa"/>
          </w:tcPr>
          <w:p w:rsidR="001D5989" w:rsidRPr="00F47224" w:rsidRDefault="001D5989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Поведение итогов урока. Контроль усвоения</w:t>
            </w:r>
            <w:r w:rsidR="00083C6E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 xml:space="preserve"> материала</w:t>
            </w: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1D5989" w:rsidRPr="00F47224" w:rsidRDefault="003E1F28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5 мин.</w:t>
            </w:r>
          </w:p>
        </w:tc>
      </w:tr>
      <w:tr w:rsidR="000C0C9D" w:rsidRPr="00F47224" w:rsidTr="00636714">
        <w:tc>
          <w:tcPr>
            <w:tcW w:w="8613" w:type="dxa"/>
          </w:tcPr>
          <w:p w:rsidR="00E63564" w:rsidRPr="00F47224" w:rsidRDefault="00E166A4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Информация о домашнем задании. Выставление оценок.</w:t>
            </w:r>
          </w:p>
        </w:tc>
        <w:tc>
          <w:tcPr>
            <w:tcW w:w="1808" w:type="dxa"/>
          </w:tcPr>
          <w:p w:rsidR="00E63564" w:rsidRPr="00F47224" w:rsidRDefault="00EA3E5A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2 мин.</w:t>
            </w:r>
          </w:p>
        </w:tc>
      </w:tr>
      <w:tr w:rsidR="000C0C9D" w:rsidRPr="00F47224" w:rsidTr="00636714">
        <w:tc>
          <w:tcPr>
            <w:tcW w:w="8613" w:type="dxa"/>
          </w:tcPr>
          <w:p w:rsidR="00E166A4" w:rsidRPr="00F47224" w:rsidRDefault="00EA3E5A" w:rsidP="0063671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Рефлексия</w:t>
            </w:r>
            <w:r w:rsidR="00083C6E"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 xml:space="preserve"> учебной деятельности.</w:t>
            </w:r>
          </w:p>
        </w:tc>
        <w:tc>
          <w:tcPr>
            <w:tcW w:w="1808" w:type="dxa"/>
          </w:tcPr>
          <w:p w:rsidR="00E166A4" w:rsidRPr="00F47224" w:rsidRDefault="00083C6E" w:rsidP="00636714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  <w:r w:rsidR="00EA3E5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мин.</w:t>
            </w:r>
          </w:p>
        </w:tc>
      </w:tr>
      <w:tr w:rsidR="000C0C9D" w:rsidRPr="00F47224" w:rsidTr="00636714">
        <w:tc>
          <w:tcPr>
            <w:tcW w:w="8613" w:type="dxa"/>
          </w:tcPr>
          <w:p w:rsidR="00083C6E" w:rsidRPr="00F47224" w:rsidRDefault="00083C6E" w:rsidP="006367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b/>
                <w:i/>
                <w:color w:val="1D1B11"/>
                <w:sz w:val="28"/>
                <w:szCs w:val="28"/>
              </w:rPr>
              <w:t>Итого:</w:t>
            </w:r>
          </w:p>
        </w:tc>
        <w:tc>
          <w:tcPr>
            <w:tcW w:w="1808" w:type="dxa"/>
          </w:tcPr>
          <w:p w:rsidR="00083C6E" w:rsidRPr="00F47224" w:rsidRDefault="00083C6E" w:rsidP="006367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45 мин.</w:t>
            </w:r>
          </w:p>
        </w:tc>
      </w:tr>
    </w:tbl>
    <w:p w:rsidR="000C0C9D" w:rsidRPr="00F47224" w:rsidRDefault="000C0C9D" w:rsidP="000C0C9D">
      <w:pPr>
        <w:jc w:val="center"/>
        <w:rPr>
          <w:rFonts w:ascii="Times New Roman" w:hAnsi="Times New Roman"/>
          <w:b/>
          <w:i/>
          <w:color w:val="1D1B11"/>
          <w:sz w:val="28"/>
          <w:szCs w:val="28"/>
        </w:rPr>
      </w:pPr>
    </w:p>
    <w:p w:rsidR="001D5989" w:rsidRPr="00F47224" w:rsidRDefault="00E63564" w:rsidP="000C0C9D">
      <w:pPr>
        <w:jc w:val="center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Ход урока</w:t>
      </w:r>
    </w:p>
    <w:p w:rsidR="00E63564" w:rsidRPr="00F47224" w:rsidRDefault="00E63564" w:rsidP="00D374AA">
      <w:pPr>
        <w:numPr>
          <w:ilvl w:val="0"/>
          <w:numId w:val="2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Организационный этап, мотивация учебной деятельности</w:t>
      </w:r>
    </w:p>
    <w:p w:rsidR="00E63564" w:rsidRPr="00F47224" w:rsidRDefault="00E63564" w:rsidP="00D374AA">
      <w:pPr>
        <w:jc w:val="center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Здравствуйте, дорогие ребята!</w:t>
      </w:r>
    </w:p>
    <w:p w:rsidR="00E63564" w:rsidRDefault="00E63564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Я рада вас приветствовать на уроке русского языка. Сядьте, пожалуйста, прямо. Давайте улыбнёмся друг другу, настроимся на работу и проверим свою готов</w:t>
      </w:r>
      <w:r w:rsidR="00E30E39">
        <w:rPr>
          <w:rFonts w:ascii="Times New Roman" w:hAnsi="Times New Roman"/>
          <w:color w:val="1D1B11"/>
          <w:sz w:val="28"/>
          <w:szCs w:val="28"/>
        </w:rPr>
        <w:t xml:space="preserve">ность к уроку. </w:t>
      </w:r>
    </w:p>
    <w:p w:rsidR="00E30E39" w:rsidRDefault="00E30E39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Посмотрите на экран ( видео с осенними пейзажами, аудио стихотворения А.С.Пушкина «Унылая пора, очей очарованье»</w:t>
      </w:r>
      <w:r w:rsidR="00767922">
        <w:rPr>
          <w:rFonts w:ascii="Times New Roman" w:hAnsi="Times New Roman"/>
          <w:color w:val="1D1B11"/>
          <w:sz w:val="28"/>
          <w:szCs w:val="28"/>
        </w:rPr>
        <w:t xml:space="preserve"> (дети вспоминают автора и настраиваются на работу)</w:t>
      </w:r>
    </w:p>
    <w:p w:rsidR="00E30E39" w:rsidRPr="00F47224" w:rsidRDefault="00E30E39" w:rsidP="00D374AA">
      <w:pPr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63564" w:rsidRPr="00F47224" w:rsidRDefault="00E63564" w:rsidP="002614C9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Постановка целей урока</w:t>
      </w:r>
    </w:p>
    <w:p w:rsidR="00E30E39" w:rsidRDefault="00083C6E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Откройте</w:t>
      </w:r>
      <w:r w:rsidR="00E63564" w:rsidRPr="00F47224">
        <w:rPr>
          <w:rFonts w:ascii="Times New Roman" w:hAnsi="Times New Roman"/>
          <w:color w:val="1D1B11"/>
          <w:sz w:val="28"/>
          <w:szCs w:val="28"/>
        </w:rPr>
        <w:t xml:space="preserve"> тетрад</w:t>
      </w:r>
      <w:r w:rsidRPr="00F47224">
        <w:rPr>
          <w:rFonts w:ascii="Times New Roman" w:hAnsi="Times New Roman"/>
          <w:color w:val="1D1B11"/>
          <w:sz w:val="28"/>
          <w:szCs w:val="28"/>
        </w:rPr>
        <w:t>и. От последней работы отступите</w:t>
      </w:r>
      <w:r w:rsidR="00E63564" w:rsidRPr="00F47224">
        <w:rPr>
          <w:rFonts w:ascii="Times New Roman" w:hAnsi="Times New Roman"/>
          <w:color w:val="1D1B11"/>
          <w:sz w:val="28"/>
          <w:szCs w:val="28"/>
        </w:rPr>
        <w:t xml:space="preserve"> две строки. </w:t>
      </w:r>
      <w:r w:rsidRPr="00F47224">
        <w:rPr>
          <w:rFonts w:ascii="Times New Roman" w:hAnsi="Times New Roman"/>
          <w:color w:val="1D1B11"/>
          <w:sz w:val="28"/>
          <w:szCs w:val="28"/>
        </w:rPr>
        <w:t>Подпишите</w:t>
      </w:r>
      <w:r w:rsidR="00E63564" w:rsidRPr="00F47224">
        <w:rPr>
          <w:rFonts w:ascii="Times New Roman" w:hAnsi="Times New Roman"/>
          <w:color w:val="1D1B11"/>
          <w:sz w:val="28"/>
          <w:szCs w:val="28"/>
        </w:rPr>
        <w:t xml:space="preserve"> число, классная работа.</w:t>
      </w:r>
      <w:r w:rsidR="00E30E39">
        <w:rPr>
          <w:rFonts w:ascii="Times New Roman" w:hAnsi="Times New Roman"/>
          <w:color w:val="1D1B11"/>
          <w:sz w:val="28"/>
          <w:szCs w:val="28"/>
        </w:rPr>
        <w:t xml:space="preserve"> </w:t>
      </w:r>
    </w:p>
    <w:p w:rsidR="00E30E39" w:rsidRDefault="00E30E39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lastRenderedPageBreak/>
        <w:t>(слайд)  Сегодня будем работать под девизом …</w:t>
      </w:r>
    </w:p>
    <w:p w:rsidR="00E30E39" w:rsidRDefault="00E30E39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Прочитайте про себя. Как вы поняли этот афоризм?</w:t>
      </w:r>
    </w:p>
    <w:p w:rsidR="00E30E39" w:rsidRDefault="00E30E39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« Успех в работе - это гость,  нелюбящий посещать ленивых»</w:t>
      </w:r>
    </w:p>
    <w:p w:rsidR="00083C6E" w:rsidRDefault="00E63564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083C6E" w:rsidRPr="00F47224">
        <w:rPr>
          <w:rFonts w:ascii="Times New Roman" w:hAnsi="Times New Roman"/>
          <w:color w:val="1D1B11"/>
          <w:sz w:val="28"/>
          <w:szCs w:val="28"/>
        </w:rPr>
        <w:t>Как вы предполагаете, чему мы будем учиться на уроке?</w:t>
      </w:r>
      <w:r w:rsidR="00E30E39">
        <w:rPr>
          <w:rFonts w:ascii="Times New Roman" w:hAnsi="Times New Roman"/>
          <w:color w:val="1D1B11"/>
          <w:sz w:val="28"/>
          <w:szCs w:val="28"/>
        </w:rPr>
        <w:t xml:space="preserve"> Попробуйте сформулировать тему урока.  (Причастный оборот.) Запишите в тетрадь тему урока.</w:t>
      </w:r>
    </w:p>
    <w:p w:rsidR="00E30E39" w:rsidRPr="00F47224" w:rsidRDefault="00E30E39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Какие задачи будем решать?  (на доске опорные слова)</w:t>
      </w:r>
    </w:p>
    <w:p w:rsidR="00E63564" w:rsidRPr="00F47224" w:rsidRDefault="00FB161B" w:rsidP="00083C6E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>(Мы ……</w:t>
      </w:r>
      <w:r w:rsidR="00E63564" w:rsidRPr="00F47224">
        <w:rPr>
          <w:rFonts w:ascii="Times New Roman" w:hAnsi="Times New Roman"/>
          <w:i/>
          <w:color w:val="1D1B11"/>
          <w:sz w:val="28"/>
          <w:szCs w:val="28"/>
        </w:rPr>
        <w:t xml:space="preserve"> что та</w:t>
      </w:r>
      <w:r w:rsidR="00083C6E" w:rsidRPr="00F47224">
        <w:rPr>
          <w:rFonts w:ascii="Times New Roman" w:hAnsi="Times New Roman"/>
          <w:i/>
          <w:color w:val="1D1B11"/>
          <w:sz w:val="28"/>
          <w:szCs w:val="28"/>
        </w:rPr>
        <w:t>кое причастный оборот; научимся</w:t>
      </w:r>
      <w:r w:rsidR="00E63564"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находить его в предложен</w:t>
      </w:r>
      <w:r w:rsidR="00083C6E" w:rsidRPr="00F47224">
        <w:rPr>
          <w:rFonts w:ascii="Times New Roman" w:hAnsi="Times New Roman"/>
          <w:i/>
          <w:color w:val="1D1B11"/>
          <w:sz w:val="28"/>
          <w:szCs w:val="28"/>
        </w:rPr>
        <w:t>ии, составлять предложения с причастным оборотом и расставлять знаки препинания в них).</w:t>
      </w:r>
    </w:p>
    <w:p w:rsidR="00E63564" w:rsidRPr="00F47224" w:rsidRDefault="00E63564" w:rsidP="002614C9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Актуализация знаний, проверка выполнения домашнего задания</w:t>
      </w:r>
    </w:p>
    <w:p w:rsidR="00E63564" w:rsidRPr="00F47224" w:rsidRDefault="00E63564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Выполняя домашнее задание, вы повторили изученный материал по теме «Причастие».</w:t>
      </w:r>
    </w:p>
    <w:p w:rsidR="00E63564" w:rsidRPr="00F47224" w:rsidRDefault="00E63564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Дайте, пожалуйста, определение причастия.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Причастие – самостоятельная часть речи, которая обозначает признак предмета по действию, объединяет свойства прилагательного и глагола</w:t>
      </w:r>
      <w:r w:rsidRPr="00F47224">
        <w:rPr>
          <w:rFonts w:ascii="Times New Roman" w:hAnsi="Times New Roman"/>
          <w:color w:val="1D1B11"/>
          <w:sz w:val="28"/>
          <w:szCs w:val="28"/>
        </w:rPr>
        <w:t>).</w:t>
      </w:r>
    </w:p>
    <w:p w:rsidR="00E63564" w:rsidRPr="00F47224" w:rsidRDefault="00E63564" w:rsidP="002614C9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В чём состоит особенность этой части речи?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Объединяет в себе признаки прилагательного и глагола</w:t>
      </w:r>
      <w:r w:rsidRPr="00F47224">
        <w:rPr>
          <w:rFonts w:ascii="Times New Roman" w:hAnsi="Times New Roman"/>
          <w:color w:val="1D1B11"/>
          <w:sz w:val="28"/>
          <w:szCs w:val="28"/>
        </w:rPr>
        <w:t>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Перечислите признаки прилагательного у причастия.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Причастие, как и прилагательное, изменяется по родам, числам, падежам</w:t>
      </w:r>
      <w:r w:rsidRPr="00F47224">
        <w:rPr>
          <w:rFonts w:ascii="Times New Roman" w:hAnsi="Times New Roman"/>
          <w:color w:val="1D1B11"/>
          <w:sz w:val="28"/>
          <w:szCs w:val="28"/>
        </w:rPr>
        <w:t>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Назовите признаки глагола у причастия.</w:t>
      </w:r>
    </w:p>
    <w:p w:rsidR="00E63564" w:rsidRPr="00F47224" w:rsidRDefault="00E63564" w:rsidP="00256A5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(Возвратность, время, вид).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Форм какого времени не имеют причастия?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Форм будущего времени</w:t>
      </w:r>
      <w:r w:rsidRPr="00F47224">
        <w:rPr>
          <w:rFonts w:ascii="Times New Roman" w:hAnsi="Times New Roman"/>
          <w:color w:val="1D1B11"/>
          <w:sz w:val="28"/>
          <w:szCs w:val="28"/>
        </w:rPr>
        <w:t>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На какие вопросы отвечает причастие?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(Какой? Какая? Какое? Какие?)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В связи с этим, со словами какой части речи мы можем перепутать причастия?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С именами прилагательными</w:t>
      </w:r>
      <w:r w:rsidRPr="00F47224">
        <w:rPr>
          <w:rFonts w:ascii="Times New Roman" w:hAnsi="Times New Roman"/>
          <w:color w:val="1D1B11"/>
          <w:sz w:val="28"/>
          <w:szCs w:val="28"/>
        </w:rPr>
        <w:t>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lastRenderedPageBreak/>
        <w:tab/>
        <w:t>Как же отличить причастие от прилагательного?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(У причастий и прилагательных разные суффиксы. Причастие можно заменить глаголом).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Перечислите суффиксы причастий настоящего и прошедшего времён.</w:t>
      </w:r>
    </w:p>
    <w:p w:rsidR="00E63564" w:rsidRPr="00F47224" w:rsidRDefault="00E63564" w:rsidP="00256A5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Суффиксы причастий настоящего времени:-ем-(-ом-), -им-, -ущ-(-ющ-) -ащ- (-ящ-). Суффиксы причастий прошедшего времени: -вш-, -ш-, -нн-, -т-, -енн-(-ённ-).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Сейчас вам представится возможность продемонстрировать свои знания, поиграв в игру «Крестики-нолики». Я буду зачитывать слова. Вам необходимо определить причастие это или прилагательное и при помощи крестика отметить его место в таблице.</w:t>
      </w:r>
    </w:p>
    <w:p w:rsidR="00E63564" w:rsidRPr="00F47224" w:rsidRDefault="00E63564" w:rsidP="00256A56">
      <w:pPr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Игра «Крестики-нолики»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C0C9D" w:rsidRPr="00F47224" w:rsidTr="00C55786">
        <w:trPr>
          <w:jc w:val="center"/>
        </w:trPr>
        <w:tc>
          <w:tcPr>
            <w:tcW w:w="4785" w:type="dxa"/>
          </w:tcPr>
          <w:p w:rsidR="00C55786" w:rsidRPr="00F47224" w:rsidRDefault="00C55786" w:rsidP="00C55786">
            <w:pPr>
              <w:ind w:left="720"/>
              <w:contextualSpacing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Розовеющий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закат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Красные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пуговицы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Хорошие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отметки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Краснеющий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закат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Похорошевшая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девушка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Весенний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день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Заросший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пруд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Дорожный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чемодан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Белый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платок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F47224" w:rsidRDefault="00C55786" w:rsidP="00C5578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Движущийся 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(</w:t>
            </w:r>
            <w:r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объект</w:t>
            </w:r>
            <w:r w:rsidR="0081750A" w:rsidRPr="00F47224">
              <w:rPr>
                <w:rFonts w:ascii="Times New Roman" w:hAnsi="Times New Roman"/>
                <w:color w:val="1D1B11"/>
                <w:sz w:val="28"/>
                <w:szCs w:val="28"/>
              </w:rPr>
              <w:t>)</w:t>
            </w:r>
          </w:p>
          <w:p w:rsidR="00C55786" w:rsidRPr="000542A7" w:rsidRDefault="00C55786" w:rsidP="000542A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  <w:p w:rsidR="00C55786" w:rsidRPr="00F47224" w:rsidRDefault="00C55786" w:rsidP="00C55786">
            <w:pPr>
              <w:ind w:left="720"/>
              <w:contextualSpacing/>
              <w:rPr>
                <w:rFonts w:ascii="Times New Roman" w:hAnsi="Times New Roman"/>
                <w:color w:val="1D1B11"/>
              </w:rPr>
            </w:pPr>
          </w:p>
        </w:tc>
        <w:tc>
          <w:tcPr>
            <w:tcW w:w="4786" w:type="dxa"/>
          </w:tcPr>
          <w:p w:rsidR="00C55786" w:rsidRPr="00F47224" w:rsidRDefault="00C55786" w:rsidP="00C55786">
            <w:pPr>
              <w:ind w:left="720"/>
              <w:contextualSpacing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 w:rsidRPr="00F47224">
              <w:rPr>
                <w:rFonts w:ascii="Times New Roman" w:hAnsi="Times New Roman"/>
                <w:i/>
                <w:color w:val="1D1B11"/>
                <w:sz w:val="28"/>
                <w:szCs w:val="28"/>
              </w:rPr>
              <w:t>Готовая таблица: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8"/>
              <w:gridCol w:w="1620"/>
              <w:gridCol w:w="1800"/>
            </w:tblGrid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both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both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Прилагательное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both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Причастие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  <w:r w:rsidRPr="00F47224"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  <w:t>+</w:t>
                  </w: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  <w:tr w:rsidR="000C0C9D" w:rsidRPr="00F47224" w:rsidTr="00E144A8">
              <w:tc>
                <w:tcPr>
                  <w:tcW w:w="828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</w:tcPr>
                <w:p w:rsidR="00C55786" w:rsidRPr="00F47224" w:rsidRDefault="00C55786" w:rsidP="00E144A8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D1B11"/>
                      <w:sz w:val="16"/>
                      <w:szCs w:val="16"/>
                    </w:rPr>
                  </w:pPr>
                </w:p>
              </w:tc>
            </w:tr>
          </w:tbl>
          <w:p w:rsidR="00C55786" w:rsidRPr="00F47224" w:rsidRDefault="00C55786" w:rsidP="00C55786">
            <w:pPr>
              <w:ind w:left="720"/>
              <w:contextualSpacing/>
              <w:rPr>
                <w:rFonts w:ascii="Times New Roman" w:hAnsi="Times New Roman"/>
                <w:color w:val="1D1B11"/>
              </w:rPr>
            </w:pPr>
          </w:p>
        </w:tc>
      </w:tr>
    </w:tbl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Обменяйтесь тетрадями, выполните взаимопроверку.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Критерии оценки</w:t>
      </w:r>
      <w:r w:rsidRPr="00F47224">
        <w:rPr>
          <w:rFonts w:ascii="Times New Roman" w:hAnsi="Times New Roman"/>
          <w:color w:val="1D1B11"/>
          <w:sz w:val="28"/>
          <w:szCs w:val="28"/>
        </w:rPr>
        <w:t>: 0 ошибок – 5; от 1 до 4 ошибок – 4; от 4 до 6 ошибок – 3; более 6 ошибок – 2.</w:t>
      </w:r>
    </w:p>
    <w:p w:rsidR="00E63564" w:rsidRPr="00F47224" w:rsidRDefault="00E63564" w:rsidP="00256A5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 xml:space="preserve">Поднимите руки, кто получил 5, 4, 3! Молодцы! </w:t>
      </w:r>
    </w:p>
    <w:p w:rsidR="00E63564" w:rsidRPr="00F47224" w:rsidRDefault="00B16322" w:rsidP="002E6137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  <w:lang w:val="en-US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Работа по теме урока</w:t>
      </w:r>
    </w:p>
    <w:p w:rsidR="00E63564" w:rsidRPr="00F47224" w:rsidRDefault="00E63564" w:rsidP="00713EB8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lastRenderedPageBreak/>
        <w:t>Прочитайте предложение на доске. Запишите его в тетрадь.</w:t>
      </w:r>
    </w:p>
    <w:p w:rsidR="00E63564" w:rsidRPr="00F47224" w:rsidRDefault="00E63564" w:rsidP="00713EB8">
      <w:pPr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color w:val="1D1B11"/>
          <w:sz w:val="28"/>
          <w:szCs w:val="28"/>
        </w:rPr>
        <w:t xml:space="preserve">Луна, блиставшая над морем, озаряла всё вокруг чудесным светом. 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 xml:space="preserve">Найдите причастие, обоснуйте свой ответ. 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(Блиставшая. Имеет суффикс –вш-, можно заменить глаголом (которая блистала).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Как подчеркнём причастие? Каким членом предложения оно будет являться?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(Волнистой линией. Будет являться определением).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Как вы думаете, есть ли у причастия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блиставшая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зависимые слова? Как их найти?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(Да. Для того</w:t>
      </w:r>
      <w:r w:rsidR="001378FE" w:rsidRPr="00F47224">
        <w:rPr>
          <w:rFonts w:ascii="Times New Roman" w:hAnsi="Times New Roman"/>
          <w:i/>
          <w:color w:val="1D1B11"/>
          <w:sz w:val="28"/>
          <w:szCs w:val="28"/>
        </w:rPr>
        <w:t>,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чтобы найти зависимые слова, нужно задать вопрос от причастия блиставшая).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Назовите зависимые слова.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(Над морем).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В русском языке причастие с зависимым</w:t>
      </w:r>
      <w:r w:rsidR="00565AE6" w:rsidRPr="00F47224">
        <w:rPr>
          <w:rFonts w:ascii="Times New Roman" w:hAnsi="Times New Roman"/>
          <w:color w:val="1D1B11"/>
          <w:sz w:val="28"/>
          <w:szCs w:val="28"/>
        </w:rPr>
        <w:t>и словами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называется причастным оборотом. Он подчёркивается как один член предложения. Как мы подчеркнём наш причастный оборот?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(Как определение).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Границы причастного оборота обозначаются вертикальными линиями. Обозначьте границы причастного оборота в тетрадях. Какую часть предложения вы выделили?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(…блиставшая над морем…)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На прошлом уроке мы говорили об определяемом (или главном) слове. Давайте вспомним, что такое определяемое слово, как обозначить его графически.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(Это слово, от которого мы задаём вопрос к причастному обороту. Графически мы обозначаем его крестиком).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Найдём в предложении определяемое слово.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(Луна).</w:t>
      </w:r>
    </w:p>
    <w:p w:rsidR="00E63564" w:rsidRPr="00F47224" w:rsidRDefault="00E63564" w:rsidP="009244FD">
      <w:pPr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 xml:space="preserve">Внимание на доску. Прочитайте и запишите предложение </w:t>
      </w:r>
      <w:r w:rsidRPr="00F47224">
        <w:rPr>
          <w:rFonts w:ascii="Times New Roman" w:hAnsi="Times New Roman"/>
          <w:b/>
          <w:color w:val="1D1B11"/>
          <w:sz w:val="28"/>
          <w:szCs w:val="28"/>
        </w:rPr>
        <w:t>Блиставшая над морем луна озаряла всё вокруг чудесным светом.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lastRenderedPageBreak/>
        <w:tab/>
        <w:t>Выделите причастный оборот и определяемое слово.</w:t>
      </w:r>
    </w:p>
    <w:p w:rsidR="00E63564" w:rsidRPr="00F47224" w:rsidRDefault="00E63564" w:rsidP="00337071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(Причастный оборот: …блиставшая над морем... Определяемое слово: луна).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Сравните записанные предложения. Чем они похожи? Содержат ли они пунктограммы?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(Оба предложения содержат причастные обороты и пунктограммы).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Как вы думаете, от чего зависит постановка запятых в предложениях с причастным оборотом?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(От местонахождения определяемого слова).</w:t>
      </w:r>
    </w:p>
    <w:p w:rsidR="00E63564" w:rsidRPr="00F47224" w:rsidRDefault="00E63564" w:rsidP="001D26E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Попытайтесь сформулировать правило постановки запятых в предложениях с причастным оборотом?</w:t>
      </w:r>
    </w:p>
    <w:p w:rsidR="00E63564" w:rsidRPr="00F47224" w:rsidRDefault="00E63564" w:rsidP="009244F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(Причастный оборот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выделяется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перед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причастным оборотом. Причастный оборот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не выделяется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после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причастного оборота).</w:t>
      </w:r>
    </w:p>
    <w:p w:rsidR="00E63564" w:rsidRPr="00F47224" w:rsidRDefault="00E63564" w:rsidP="009244F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Обозначьте пунктограммы в записанных предложениях.</w:t>
      </w:r>
    </w:p>
    <w:p w:rsidR="00E63564" w:rsidRPr="00F47224" w:rsidRDefault="00E63564" w:rsidP="00F61318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Проверим, как вы усвоили новый материал. Один человек будет работать у доски. Учащиеся на местах выполняют задание самостоятельно.</w:t>
      </w:r>
    </w:p>
    <w:p w:rsidR="00E63564" w:rsidRPr="00F47224" w:rsidRDefault="00E63564" w:rsidP="00F61318">
      <w:pPr>
        <w:ind w:firstLine="708"/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На доске учителем записан </w:t>
      </w:r>
      <w:r w:rsidRPr="00F47224">
        <w:rPr>
          <w:rFonts w:ascii="Times New Roman" w:hAnsi="Times New Roman"/>
          <w:i/>
          <w:color w:val="1D1B11"/>
          <w:sz w:val="28"/>
          <w:szCs w:val="28"/>
          <w:u w:val="single"/>
        </w:rPr>
        <w:t>алгоритм выполнения задания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:</w:t>
      </w:r>
    </w:p>
    <w:p w:rsidR="00E63564" w:rsidRPr="00F47224" w:rsidRDefault="00E63564" w:rsidP="003B5D6D">
      <w:pPr>
        <w:numPr>
          <w:ilvl w:val="0"/>
          <w:numId w:val="4"/>
        </w:numPr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Запиши предложение в тетрадь. </w:t>
      </w:r>
      <w:r w:rsidRPr="00F47224">
        <w:rPr>
          <w:rFonts w:ascii="Times New Roman" w:hAnsi="Times New Roman"/>
          <w:b/>
          <w:color w:val="1D1B11"/>
          <w:sz w:val="28"/>
          <w:szCs w:val="28"/>
        </w:rPr>
        <w:t>Человек, читавший книгу, отвернулся. Читавший книгу человек отвернулся.</w:t>
      </w:r>
    </w:p>
    <w:p w:rsidR="00E63564" w:rsidRPr="00F47224" w:rsidRDefault="00E63564" w:rsidP="003B5D6D">
      <w:pPr>
        <w:numPr>
          <w:ilvl w:val="0"/>
          <w:numId w:val="4"/>
        </w:num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Найди в нём причастие, выдели его суффикс.</w:t>
      </w:r>
    </w:p>
    <w:p w:rsidR="00E63564" w:rsidRPr="00F47224" w:rsidRDefault="00E63564" w:rsidP="003B5D6D">
      <w:pPr>
        <w:numPr>
          <w:ilvl w:val="0"/>
          <w:numId w:val="4"/>
        </w:num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Найди зависимые слова, обозначь границы причастного оборота, подчеркни его как член предложения.</w:t>
      </w:r>
    </w:p>
    <w:p w:rsidR="00E63564" w:rsidRPr="00F47224" w:rsidRDefault="00E63564" w:rsidP="003B5D6D">
      <w:pPr>
        <w:numPr>
          <w:ilvl w:val="0"/>
          <w:numId w:val="4"/>
        </w:num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Графически обозначь определяемое слово.</w:t>
      </w:r>
    </w:p>
    <w:p w:rsidR="00E63564" w:rsidRPr="00F47224" w:rsidRDefault="00E63564" w:rsidP="003B5D6D">
      <w:pPr>
        <w:numPr>
          <w:ilvl w:val="0"/>
          <w:numId w:val="4"/>
        </w:num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Расставь знаки препинания.</w:t>
      </w:r>
    </w:p>
    <w:p w:rsidR="001378FE" w:rsidRPr="00F47224" w:rsidRDefault="001378FE" w:rsidP="001378FE">
      <w:pPr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Самопроверка правильности выполнения задания.</w:t>
      </w:r>
    </w:p>
    <w:p w:rsidR="00655476" w:rsidRPr="00F47224" w:rsidRDefault="00655476" w:rsidP="00655476">
      <w:pPr>
        <w:ind w:left="720"/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Устная работа:</w:t>
      </w:r>
    </w:p>
    <w:p w:rsidR="00E63564" w:rsidRPr="00F47224" w:rsidRDefault="00655476" w:rsidP="003B5D6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Сейчас мы</w:t>
      </w:r>
      <w:r w:rsidR="00E63564" w:rsidRPr="00F47224">
        <w:rPr>
          <w:rFonts w:ascii="Times New Roman" w:hAnsi="Times New Roman"/>
          <w:color w:val="1D1B11"/>
          <w:sz w:val="28"/>
          <w:szCs w:val="28"/>
        </w:rPr>
        <w:t xml:space="preserve"> поработаем устно. Я буду зачитывать п</w:t>
      </w:r>
      <w:r w:rsidR="000542A7">
        <w:rPr>
          <w:rFonts w:ascii="Times New Roman" w:hAnsi="Times New Roman"/>
          <w:color w:val="1D1B11"/>
          <w:sz w:val="28"/>
          <w:szCs w:val="28"/>
        </w:rPr>
        <w:t xml:space="preserve">редложения, </w:t>
      </w:r>
      <w:r w:rsidR="00E63564" w:rsidRPr="00F47224">
        <w:rPr>
          <w:rFonts w:ascii="Times New Roman" w:hAnsi="Times New Roman"/>
          <w:color w:val="1D1B11"/>
          <w:sz w:val="28"/>
          <w:szCs w:val="28"/>
        </w:rPr>
        <w:t xml:space="preserve"> Вам нужно определить, есть ли в их составе причастный оборот. </w:t>
      </w:r>
    </w:p>
    <w:p w:rsidR="00E63564" w:rsidRPr="00F47224" w:rsidRDefault="00E63564" w:rsidP="003B5D6D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lastRenderedPageBreak/>
        <w:tab/>
        <w:t>Когда прозвучит предложение с причастным оборотом, вам нужно поднять руку. Если в предложении присутствует только одиночное причастие, рука остается на столе.</w:t>
      </w:r>
    </w:p>
    <w:p w:rsidR="00E63564" w:rsidRPr="00F47224" w:rsidRDefault="000542A7" w:rsidP="003B5D6D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 xml:space="preserve">Предложения </w:t>
      </w:r>
      <w:r w:rsidR="00E63564" w:rsidRPr="00F47224">
        <w:rPr>
          <w:rFonts w:ascii="Times New Roman" w:hAnsi="Times New Roman"/>
          <w:i/>
          <w:color w:val="1D1B11"/>
          <w:sz w:val="28"/>
          <w:szCs w:val="28"/>
        </w:rPr>
        <w:t>: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Таявший на солнце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снег превратился в лужицу.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(Рука поднята).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Раненый </w:t>
      </w:r>
      <w:r w:rsidRPr="00F47224">
        <w:rPr>
          <w:rFonts w:ascii="Times New Roman" w:hAnsi="Times New Roman"/>
          <w:color w:val="1D1B11"/>
          <w:sz w:val="28"/>
          <w:szCs w:val="28"/>
        </w:rPr>
        <w:t>капитан покинул строй.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Блестящий </w:t>
      </w:r>
      <w:r w:rsidRPr="00F47224">
        <w:rPr>
          <w:rFonts w:ascii="Times New Roman" w:hAnsi="Times New Roman"/>
          <w:color w:val="1D1B11"/>
          <w:sz w:val="28"/>
          <w:szCs w:val="28"/>
        </w:rPr>
        <w:t>предмет лежал на столе.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Обиженный другом 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мальчик отправился домой.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(Рука поднята).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Я увидел поля,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окружённые садами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.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(Рука поднята).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Мы любовались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наступившей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весной.</w:t>
      </w:r>
    </w:p>
    <w:p w:rsidR="00E63564" w:rsidRPr="00F47224" w:rsidRDefault="00E63564" w:rsidP="00A46121">
      <w:pPr>
        <w:numPr>
          <w:ilvl w:val="0"/>
          <w:numId w:val="5"/>
        </w:num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Девочка почувствовала запах розы,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распространявшей вокруг себя неповторимый аромат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. 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(Рука поднята).</w:t>
      </w:r>
    </w:p>
    <w:p w:rsidR="00E63564" w:rsidRPr="00F47224" w:rsidRDefault="00E63564" w:rsidP="0061157F">
      <w:pPr>
        <w:ind w:left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Молодцы! Скажите, пожалуйста, чему вы сейчас научились?</w:t>
      </w:r>
    </w:p>
    <w:p w:rsidR="00E63564" w:rsidRPr="00F47224" w:rsidRDefault="00E63564" w:rsidP="0061157F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(Отличать причастный оборот от одиночного причастия).</w:t>
      </w:r>
    </w:p>
    <w:p w:rsidR="00E63564" w:rsidRPr="00F47224" w:rsidRDefault="00E63564" w:rsidP="0061157F">
      <w:pPr>
        <w:ind w:left="360"/>
        <w:jc w:val="both"/>
        <w:rPr>
          <w:rFonts w:ascii="Times New Roman" w:hAnsi="Times New Roman"/>
          <w:b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Работа с учебником</w:t>
      </w:r>
      <w:r w:rsidR="00476714" w:rsidRPr="00F47224">
        <w:rPr>
          <w:rFonts w:ascii="Times New Roman" w:hAnsi="Times New Roman"/>
          <w:b/>
          <w:i/>
          <w:color w:val="1D1B11"/>
          <w:sz w:val="28"/>
          <w:szCs w:val="28"/>
        </w:rPr>
        <w:t xml:space="preserve"> (письменно)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:</w:t>
      </w:r>
    </w:p>
    <w:p w:rsidR="00E63564" w:rsidRPr="00F47224" w:rsidRDefault="00E63564" w:rsidP="00F43E8A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 xml:space="preserve">Сейчас </w:t>
      </w:r>
      <w:r w:rsidR="000542A7">
        <w:rPr>
          <w:rFonts w:ascii="Times New Roman" w:hAnsi="Times New Roman"/>
          <w:color w:val="1D1B11"/>
          <w:sz w:val="28"/>
          <w:szCs w:val="28"/>
        </w:rPr>
        <w:t xml:space="preserve"> работаем с учебником  страница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0542A7">
        <w:rPr>
          <w:rFonts w:ascii="Times New Roman" w:hAnsi="Times New Roman"/>
          <w:color w:val="1D1B11"/>
          <w:sz w:val="28"/>
          <w:szCs w:val="28"/>
        </w:rPr>
        <w:t>48, найдите упражнение 92</w:t>
      </w:r>
      <w:r w:rsidR="00826554" w:rsidRPr="00F47224">
        <w:rPr>
          <w:rFonts w:ascii="Times New Roman" w:hAnsi="Times New Roman"/>
          <w:color w:val="1D1B11"/>
          <w:sz w:val="28"/>
          <w:szCs w:val="28"/>
        </w:rPr>
        <w:t>, прочтите задание.</w:t>
      </w:r>
      <w:r w:rsidR="00F40C08" w:rsidRPr="00F47224">
        <w:rPr>
          <w:rFonts w:ascii="Times New Roman" w:hAnsi="Times New Roman"/>
          <w:color w:val="1D1B11"/>
          <w:sz w:val="28"/>
          <w:szCs w:val="28"/>
        </w:rPr>
        <w:t xml:space="preserve"> Вам необходимо изменить место причастного оборота в предложении, поставив его после определяемого слова и расставив знаки препинания.</w:t>
      </w:r>
    </w:p>
    <w:p w:rsidR="000542A7" w:rsidRPr="00F47224" w:rsidRDefault="00323A78" w:rsidP="000542A7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</w:r>
      <w:r w:rsidR="000542A7">
        <w:rPr>
          <w:rFonts w:ascii="Times New Roman" w:hAnsi="Times New Roman"/>
          <w:color w:val="1D1B11"/>
          <w:sz w:val="28"/>
          <w:szCs w:val="28"/>
        </w:rPr>
        <w:t>1 у доски</w:t>
      </w:r>
    </w:p>
    <w:p w:rsidR="001E6296" w:rsidRPr="00F47224" w:rsidRDefault="001E6296" w:rsidP="00F43E8A">
      <w:pPr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7444" w:rsidRDefault="00B97444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(Причастный оборот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выделяется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перед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причастным оборотом. Причастный оборот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не выделяется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после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причастного оборота).</w:t>
      </w:r>
    </w:p>
    <w:p w:rsidR="0027506A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>Слайд образец</w:t>
      </w:r>
    </w:p>
    <w:p w:rsidR="0027506A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</w:p>
    <w:p w:rsidR="0027506A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</w:p>
    <w:p w:rsidR="0027506A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>Сам работа по  учебнику упр.93</w:t>
      </w:r>
    </w:p>
    <w:p w:rsidR="00767922" w:rsidRDefault="00767922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>
        <w:rPr>
          <w:rFonts w:ascii="Times New Roman" w:hAnsi="Times New Roman"/>
          <w:i/>
          <w:color w:val="1D1B11"/>
          <w:sz w:val="28"/>
          <w:szCs w:val="28"/>
        </w:rPr>
        <w:t>Тест ОГЭ</w:t>
      </w:r>
    </w:p>
    <w:p w:rsidR="0027506A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</w:p>
    <w:p w:rsidR="0027506A" w:rsidRPr="00F47224" w:rsidRDefault="0027506A" w:rsidP="00B97444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</w:p>
    <w:p w:rsidR="001E6296" w:rsidRPr="00F47224" w:rsidRDefault="003E1796" w:rsidP="00B16322">
      <w:pPr>
        <w:numPr>
          <w:ilvl w:val="0"/>
          <w:numId w:val="2"/>
        </w:numPr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Подведение итогов урока. Контроль усвоения</w:t>
      </w:r>
      <w:r w:rsidR="00565AE6" w:rsidRPr="00F47224">
        <w:rPr>
          <w:rFonts w:ascii="Times New Roman" w:hAnsi="Times New Roman"/>
          <w:b/>
          <w:i/>
          <w:color w:val="1D1B11"/>
          <w:sz w:val="28"/>
          <w:szCs w:val="28"/>
        </w:rPr>
        <w:t xml:space="preserve"> материала</w:t>
      </w:r>
    </w:p>
    <w:p w:rsidR="005A26C7" w:rsidRPr="00F47224" w:rsidRDefault="005A26C7" w:rsidP="005A26C7">
      <w:pPr>
        <w:ind w:left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На уроке вы познакомились с причастным оборотом. </w:t>
      </w:r>
      <w:r w:rsidR="001A4D96" w:rsidRPr="00F47224">
        <w:rPr>
          <w:rFonts w:ascii="Times New Roman" w:hAnsi="Times New Roman"/>
          <w:color w:val="1D1B11"/>
          <w:sz w:val="28"/>
          <w:szCs w:val="28"/>
        </w:rPr>
        <w:t>Дайте его определение.</w:t>
      </w:r>
    </w:p>
    <w:p w:rsidR="001A4D96" w:rsidRPr="00F47224" w:rsidRDefault="001A4D96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(Причастие с зависимым</w:t>
      </w:r>
      <w:r w:rsidR="00705D6F" w:rsidRPr="00F47224">
        <w:rPr>
          <w:rFonts w:ascii="Times New Roman" w:hAnsi="Times New Roman"/>
          <w:i/>
          <w:color w:val="1D1B11"/>
          <w:sz w:val="28"/>
          <w:szCs w:val="28"/>
        </w:rPr>
        <w:t>и слова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>м</w:t>
      </w:r>
      <w:r w:rsidR="00705D6F" w:rsidRPr="00F47224">
        <w:rPr>
          <w:rFonts w:ascii="Times New Roman" w:hAnsi="Times New Roman"/>
          <w:i/>
          <w:color w:val="1D1B11"/>
          <w:sz w:val="28"/>
          <w:szCs w:val="28"/>
        </w:rPr>
        <w:t>и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называется причастным оборотом).</w:t>
      </w:r>
    </w:p>
    <w:p w:rsidR="0036730A" w:rsidRPr="00F47224" w:rsidRDefault="0036730A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Что такое определяемое слово?</w:t>
      </w:r>
    </w:p>
    <w:p w:rsidR="0036730A" w:rsidRPr="00F47224" w:rsidRDefault="0036730A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(Это слово, от которого мы задаём вопрос к причастному обороту).</w:t>
      </w:r>
    </w:p>
    <w:p w:rsidR="0036730A" w:rsidRPr="00F47224" w:rsidRDefault="0036730A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Как обозначаются границы причастного оборота?</w:t>
      </w:r>
    </w:p>
    <w:p w:rsidR="0036730A" w:rsidRPr="00F47224" w:rsidRDefault="0036730A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(Вертикальными линиями).</w:t>
      </w:r>
    </w:p>
    <w:p w:rsidR="0036730A" w:rsidRPr="00F47224" w:rsidRDefault="0036730A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В каком случае причастный оборот выделяется на письме запятыми</w:t>
      </w:r>
      <w:r w:rsidR="003E1F28" w:rsidRPr="00F47224">
        <w:rPr>
          <w:rFonts w:ascii="Times New Roman" w:hAnsi="Times New Roman"/>
          <w:color w:val="1D1B11"/>
          <w:sz w:val="28"/>
          <w:szCs w:val="28"/>
        </w:rPr>
        <w:t xml:space="preserve"> (обособляется)</w:t>
      </w:r>
      <w:r w:rsidRPr="00F47224">
        <w:rPr>
          <w:rFonts w:ascii="Times New Roman" w:hAnsi="Times New Roman"/>
          <w:color w:val="1D1B11"/>
          <w:sz w:val="28"/>
          <w:szCs w:val="28"/>
        </w:rPr>
        <w:t>?</w:t>
      </w:r>
    </w:p>
    <w:p w:rsidR="0036730A" w:rsidRPr="00F47224" w:rsidRDefault="0036730A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(</w:t>
      </w:r>
      <w:r w:rsidR="00FE557B" w:rsidRPr="00F47224">
        <w:rPr>
          <w:rFonts w:ascii="Times New Roman" w:hAnsi="Times New Roman"/>
          <w:i/>
          <w:color w:val="1D1B11"/>
          <w:sz w:val="28"/>
          <w:szCs w:val="28"/>
        </w:rPr>
        <w:t xml:space="preserve">Причастный оборот </w:t>
      </w:r>
      <w:r w:rsidR="00FE557B" w:rsidRPr="00F47224">
        <w:rPr>
          <w:rFonts w:ascii="Times New Roman" w:hAnsi="Times New Roman"/>
          <w:b/>
          <w:i/>
          <w:color w:val="1D1B11"/>
          <w:sz w:val="28"/>
          <w:szCs w:val="28"/>
        </w:rPr>
        <w:t>выделяется</w:t>
      </w:r>
      <w:r w:rsidR="00FE557B"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="00FE557B" w:rsidRPr="00F47224">
        <w:rPr>
          <w:rFonts w:ascii="Times New Roman" w:hAnsi="Times New Roman"/>
          <w:b/>
          <w:i/>
          <w:color w:val="1D1B11"/>
          <w:sz w:val="28"/>
          <w:szCs w:val="28"/>
        </w:rPr>
        <w:t>перед</w:t>
      </w:r>
      <w:r w:rsidR="00FE557B"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причастным оборотом).</w:t>
      </w:r>
    </w:p>
    <w:p w:rsidR="00FE557B" w:rsidRPr="00F47224" w:rsidRDefault="00FE557B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Когда причастный оборот не выделяется на письме запятыми?</w:t>
      </w:r>
    </w:p>
    <w:p w:rsidR="00EC0E4E" w:rsidRPr="00F47224" w:rsidRDefault="00EC0E4E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(Причастный оборот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не выделяется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на письме запятыми, если определяемое слово стоит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после</w:t>
      </w: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 причастного оборота).</w:t>
      </w:r>
    </w:p>
    <w:p w:rsidR="00EC0E4E" w:rsidRPr="00F47224" w:rsidRDefault="00EC0E4E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Каким членом предложения является причастный оборот?</w:t>
      </w:r>
    </w:p>
    <w:p w:rsidR="00EC0E4E" w:rsidRPr="00F47224" w:rsidRDefault="00EC0E4E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(Определением)</w:t>
      </w:r>
      <w:r w:rsidRPr="00F47224">
        <w:rPr>
          <w:rFonts w:ascii="Times New Roman" w:hAnsi="Times New Roman"/>
          <w:color w:val="1D1B11"/>
          <w:sz w:val="28"/>
          <w:szCs w:val="28"/>
        </w:rPr>
        <w:t>.</w:t>
      </w:r>
    </w:p>
    <w:p w:rsidR="00EC0E4E" w:rsidRPr="00F47224" w:rsidRDefault="00EC0E4E" w:rsidP="001A4D96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ab/>
        <w:t>Сегодня вы открыли для себя много новых знаний. Давайте обобщим их, составив синквейн Причастный оборот.</w:t>
      </w:r>
    </w:p>
    <w:p w:rsidR="00EC0E4E" w:rsidRPr="00F47224" w:rsidRDefault="00EC0E4E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Причастный оборот</w:t>
      </w:r>
    </w:p>
    <w:p w:rsidR="00EC0E4E" w:rsidRPr="00F47224" w:rsidRDefault="003E1F28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Обособленный, </w:t>
      </w:r>
      <w:r w:rsidR="009F768A" w:rsidRPr="00F47224">
        <w:rPr>
          <w:rFonts w:ascii="Times New Roman" w:hAnsi="Times New Roman"/>
          <w:i/>
          <w:color w:val="1D1B11"/>
          <w:sz w:val="28"/>
          <w:szCs w:val="28"/>
        </w:rPr>
        <w:t>зависимый</w:t>
      </w:r>
    </w:p>
    <w:p w:rsidR="00070278" w:rsidRPr="00F47224" w:rsidRDefault="00070278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 xml:space="preserve">Выделяется, </w:t>
      </w:r>
      <w:r w:rsidR="003E1F28" w:rsidRPr="00F47224">
        <w:rPr>
          <w:rFonts w:ascii="Times New Roman" w:hAnsi="Times New Roman"/>
          <w:i/>
          <w:color w:val="1D1B11"/>
          <w:sz w:val="28"/>
          <w:szCs w:val="28"/>
        </w:rPr>
        <w:t>зависит, подчёркивается</w:t>
      </w:r>
    </w:p>
    <w:p w:rsidR="00070278" w:rsidRPr="00F47224" w:rsidRDefault="00070278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Причастие с зависимыми словами</w:t>
      </w:r>
    </w:p>
    <w:p w:rsidR="00070278" w:rsidRPr="00F47224" w:rsidRDefault="00070278" w:rsidP="001A4D96">
      <w:pPr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F47224">
        <w:rPr>
          <w:rFonts w:ascii="Times New Roman" w:hAnsi="Times New Roman"/>
          <w:i/>
          <w:color w:val="1D1B11"/>
          <w:sz w:val="28"/>
          <w:szCs w:val="28"/>
        </w:rPr>
        <w:t>Определение</w:t>
      </w:r>
    </w:p>
    <w:p w:rsidR="00ED217F" w:rsidRPr="00F47224" w:rsidRDefault="00ED217F" w:rsidP="00ED217F">
      <w:pPr>
        <w:tabs>
          <w:tab w:val="left" w:pos="3705"/>
          <w:tab w:val="left" w:pos="5250"/>
          <w:tab w:val="left" w:pos="6720"/>
        </w:tabs>
        <w:ind w:left="709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  <w:lang w:val="en-US"/>
        </w:rPr>
        <w:t>VI</w:t>
      </w:r>
      <w:r w:rsidR="00655476" w:rsidRPr="00F47224">
        <w:rPr>
          <w:rFonts w:ascii="Times New Roman" w:hAnsi="Times New Roman"/>
          <w:b/>
          <w:i/>
          <w:color w:val="1D1B11"/>
          <w:sz w:val="28"/>
          <w:szCs w:val="28"/>
        </w:rPr>
        <w:t xml:space="preserve">. </w:t>
      </w: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>Информация о домашнем задании. Выставление оценок за урок</w:t>
      </w:r>
    </w:p>
    <w:p w:rsidR="00ED217F" w:rsidRPr="00F47224" w:rsidRDefault="00ED217F" w:rsidP="00ED217F">
      <w:pPr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lastRenderedPageBreak/>
        <w:tab/>
      </w:r>
      <w:r w:rsidRPr="00F47224">
        <w:rPr>
          <w:rFonts w:ascii="Times New Roman" w:hAnsi="Times New Roman"/>
          <w:color w:val="1D1B11"/>
          <w:sz w:val="28"/>
          <w:szCs w:val="28"/>
        </w:rPr>
        <w:t>Я не сомневаюсь, что сегодня вы без труда справитесь с домашним зад</w:t>
      </w:r>
      <w:r w:rsidR="0027506A">
        <w:rPr>
          <w:rFonts w:ascii="Times New Roman" w:hAnsi="Times New Roman"/>
          <w:color w:val="1D1B11"/>
          <w:sz w:val="28"/>
          <w:szCs w:val="28"/>
        </w:rPr>
        <w:t>анием. Задание по выбору (слайд</w:t>
      </w:r>
      <w:r w:rsidR="00767922">
        <w:rPr>
          <w:rFonts w:ascii="Times New Roman" w:hAnsi="Times New Roman"/>
          <w:color w:val="1D1B11"/>
          <w:sz w:val="28"/>
          <w:szCs w:val="28"/>
        </w:rPr>
        <w:t>)</w:t>
      </w:r>
    </w:p>
    <w:p w:rsidR="00655476" w:rsidRPr="00F47224" w:rsidRDefault="00655476" w:rsidP="00655476">
      <w:pPr>
        <w:tabs>
          <w:tab w:val="left" w:pos="3705"/>
          <w:tab w:val="left" w:pos="5250"/>
          <w:tab w:val="left" w:pos="6720"/>
        </w:tabs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767922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Pr="00F47224">
        <w:rPr>
          <w:rFonts w:ascii="Times New Roman" w:hAnsi="Times New Roman"/>
          <w:color w:val="1D1B11"/>
          <w:sz w:val="28"/>
          <w:szCs w:val="28"/>
        </w:rPr>
        <w:t xml:space="preserve"> Оценки за урок…</w:t>
      </w:r>
    </w:p>
    <w:p w:rsidR="00B21DBA" w:rsidRPr="00F47224" w:rsidRDefault="00B21DBA" w:rsidP="00655476">
      <w:pPr>
        <w:tabs>
          <w:tab w:val="left" w:pos="3705"/>
          <w:tab w:val="left" w:pos="5250"/>
          <w:tab w:val="left" w:pos="6720"/>
        </w:tabs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655476" w:rsidRPr="0027506A" w:rsidRDefault="00655476" w:rsidP="00655476">
      <w:pPr>
        <w:numPr>
          <w:ilvl w:val="0"/>
          <w:numId w:val="6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  <w:lang w:val="en-US"/>
        </w:rPr>
      </w:pPr>
      <w:r w:rsidRPr="00F47224">
        <w:rPr>
          <w:rFonts w:ascii="Times New Roman" w:hAnsi="Times New Roman"/>
          <w:b/>
          <w:i/>
          <w:color w:val="1D1B11"/>
          <w:sz w:val="28"/>
          <w:szCs w:val="28"/>
        </w:rPr>
        <w:t xml:space="preserve">Рефлексия </w:t>
      </w:r>
      <w:r w:rsidR="00B21DBA" w:rsidRPr="00F47224">
        <w:rPr>
          <w:rFonts w:ascii="Times New Roman" w:hAnsi="Times New Roman"/>
          <w:b/>
          <w:i/>
          <w:color w:val="1D1B11"/>
          <w:sz w:val="28"/>
          <w:szCs w:val="28"/>
        </w:rPr>
        <w:t>учебной деятельности</w:t>
      </w:r>
    </w:p>
    <w:p w:rsidR="0027506A" w:rsidRPr="00F47224" w:rsidRDefault="0027506A" w:rsidP="00655476">
      <w:pPr>
        <w:numPr>
          <w:ilvl w:val="0"/>
          <w:numId w:val="6"/>
        </w:numPr>
        <w:jc w:val="both"/>
        <w:rPr>
          <w:rFonts w:ascii="Times New Roman" w:hAnsi="Times New Roman"/>
          <w:b/>
          <w:i/>
          <w:color w:val="1D1B11"/>
          <w:sz w:val="28"/>
          <w:szCs w:val="28"/>
          <w:lang w:val="en-US"/>
        </w:rPr>
      </w:pPr>
      <w:r>
        <w:rPr>
          <w:rFonts w:ascii="Times New Roman" w:hAnsi="Times New Roman"/>
          <w:b/>
          <w:i/>
          <w:color w:val="1D1B11"/>
          <w:sz w:val="28"/>
          <w:szCs w:val="28"/>
        </w:rPr>
        <w:t>Экран</w:t>
      </w:r>
    </w:p>
    <w:p w:rsidR="00ED217F" w:rsidRPr="00F47224" w:rsidRDefault="00ED217F" w:rsidP="00ED217F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bookmarkStart w:id="0" w:name="_GoBack"/>
      <w:bookmarkEnd w:id="0"/>
      <w:r w:rsidRPr="00F47224">
        <w:rPr>
          <w:rFonts w:ascii="Times New Roman" w:hAnsi="Times New Roman"/>
          <w:color w:val="1D1B11"/>
          <w:sz w:val="28"/>
          <w:szCs w:val="28"/>
        </w:rPr>
        <w:t xml:space="preserve">Кто считает, что успешно поработал весь класс? Кому что-то </w:t>
      </w:r>
      <w:r w:rsidR="00B21DBA" w:rsidRPr="00F47224">
        <w:rPr>
          <w:rFonts w:ascii="Times New Roman" w:hAnsi="Times New Roman"/>
          <w:color w:val="1D1B11"/>
          <w:sz w:val="28"/>
          <w:szCs w:val="28"/>
        </w:rPr>
        <w:t xml:space="preserve">осталось </w:t>
      </w:r>
      <w:r w:rsidRPr="00F47224">
        <w:rPr>
          <w:rFonts w:ascii="Times New Roman" w:hAnsi="Times New Roman"/>
          <w:color w:val="1D1B11"/>
          <w:sz w:val="28"/>
          <w:szCs w:val="28"/>
        </w:rPr>
        <w:t>непонятным?</w:t>
      </w:r>
      <w:r w:rsidR="00F82539" w:rsidRPr="00F47224">
        <w:rPr>
          <w:rFonts w:ascii="Times New Roman" w:hAnsi="Times New Roman"/>
          <w:color w:val="1D1B11"/>
          <w:sz w:val="28"/>
          <w:szCs w:val="28"/>
        </w:rPr>
        <w:t xml:space="preserve"> Что ещё вы хотели бы узнать о причастии и причастном обороте?</w:t>
      </w:r>
    </w:p>
    <w:p w:rsidR="00B21DBA" w:rsidRPr="00F47224" w:rsidRDefault="00B21DBA" w:rsidP="000C0C9D">
      <w:pPr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F47224">
        <w:rPr>
          <w:rFonts w:ascii="Times New Roman" w:hAnsi="Times New Roman"/>
          <w:color w:val="1D1B11"/>
          <w:sz w:val="28"/>
          <w:szCs w:val="28"/>
        </w:rPr>
        <w:t>Спасибо за урок!</w:t>
      </w:r>
    </w:p>
    <w:sectPr w:rsidR="00B21DBA" w:rsidRPr="00F47224" w:rsidSect="00C55786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4BE" w:rsidRDefault="002354BE" w:rsidP="00705685">
      <w:pPr>
        <w:spacing w:after="0" w:line="240" w:lineRule="auto"/>
      </w:pPr>
      <w:r>
        <w:separator/>
      </w:r>
    </w:p>
  </w:endnote>
  <w:endnote w:type="continuationSeparator" w:id="0">
    <w:p w:rsidR="002354BE" w:rsidRDefault="002354BE" w:rsidP="0070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85" w:rsidRDefault="00F4722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7922">
      <w:rPr>
        <w:noProof/>
      </w:rPr>
      <w:t>8</w:t>
    </w:r>
    <w:r>
      <w:rPr>
        <w:noProof/>
      </w:rPr>
      <w:fldChar w:fldCharType="end"/>
    </w:r>
  </w:p>
  <w:p w:rsidR="00705685" w:rsidRDefault="007056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4BE" w:rsidRDefault="002354BE" w:rsidP="00705685">
      <w:pPr>
        <w:spacing w:after="0" w:line="240" w:lineRule="auto"/>
      </w:pPr>
      <w:r>
        <w:separator/>
      </w:r>
    </w:p>
  </w:footnote>
  <w:footnote w:type="continuationSeparator" w:id="0">
    <w:p w:rsidR="002354BE" w:rsidRDefault="002354BE" w:rsidP="00705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2ED"/>
    <w:multiLevelType w:val="hybridMultilevel"/>
    <w:tmpl w:val="3948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A93C11"/>
    <w:multiLevelType w:val="hybridMultilevel"/>
    <w:tmpl w:val="64DE1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3E6CE1"/>
    <w:multiLevelType w:val="hybridMultilevel"/>
    <w:tmpl w:val="9F08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937922"/>
    <w:multiLevelType w:val="hybridMultilevel"/>
    <w:tmpl w:val="33FC97BA"/>
    <w:lvl w:ilvl="0" w:tplc="1F1CE8E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79E12BA"/>
    <w:multiLevelType w:val="hybridMultilevel"/>
    <w:tmpl w:val="FB28BE34"/>
    <w:lvl w:ilvl="0" w:tplc="8C3E9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24415D3"/>
    <w:multiLevelType w:val="hybridMultilevel"/>
    <w:tmpl w:val="A75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54C7B"/>
    <w:multiLevelType w:val="hybridMultilevel"/>
    <w:tmpl w:val="EF6EE57A"/>
    <w:lvl w:ilvl="0" w:tplc="2D3491A6">
      <w:start w:val="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B3D"/>
    <w:rsid w:val="00011530"/>
    <w:rsid w:val="000542A7"/>
    <w:rsid w:val="00070278"/>
    <w:rsid w:val="00076E4A"/>
    <w:rsid w:val="00083C6E"/>
    <w:rsid w:val="00085967"/>
    <w:rsid w:val="000C0C9D"/>
    <w:rsid w:val="000E0B01"/>
    <w:rsid w:val="00111B94"/>
    <w:rsid w:val="001378FE"/>
    <w:rsid w:val="001A4D96"/>
    <w:rsid w:val="001D26ED"/>
    <w:rsid w:val="001D5989"/>
    <w:rsid w:val="001E6296"/>
    <w:rsid w:val="00205057"/>
    <w:rsid w:val="002354BE"/>
    <w:rsid w:val="002441CA"/>
    <w:rsid w:val="00256A56"/>
    <w:rsid w:val="002614C9"/>
    <w:rsid w:val="0027506A"/>
    <w:rsid w:val="002E1FB2"/>
    <w:rsid w:val="002E6137"/>
    <w:rsid w:val="00323A78"/>
    <w:rsid w:val="00337071"/>
    <w:rsid w:val="0036730A"/>
    <w:rsid w:val="00373B26"/>
    <w:rsid w:val="00374EBB"/>
    <w:rsid w:val="003830A7"/>
    <w:rsid w:val="0039037F"/>
    <w:rsid w:val="003B5D6D"/>
    <w:rsid w:val="003D3160"/>
    <w:rsid w:val="003E01AD"/>
    <w:rsid w:val="003E1796"/>
    <w:rsid w:val="003E1F28"/>
    <w:rsid w:val="00415695"/>
    <w:rsid w:val="004236A5"/>
    <w:rsid w:val="0043479D"/>
    <w:rsid w:val="00435D78"/>
    <w:rsid w:val="00467D31"/>
    <w:rsid w:val="00476714"/>
    <w:rsid w:val="004802C9"/>
    <w:rsid w:val="004B3C2C"/>
    <w:rsid w:val="004D26BA"/>
    <w:rsid w:val="004E49C9"/>
    <w:rsid w:val="004E66B2"/>
    <w:rsid w:val="00516573"/>
    <w:rsid w:val="00564130"/>
    <w:rsid w:val="00565AE6"/>
    <w:rsid w:val="00565D6E"/>
    <w:rsid w:val="005A26C7"/>
    <w:rsid w:val="005A5026"/>
    <w:rsid w:val="005B3B8F"/>
    <w:rsid w:val="005B595B"/>
    <w:rsid w:val="005B603D"/>
    <w:rsid w:val="00601E04"/>
    <w:rsid w:val="0061157F"/>
    <w:rsid w:val="00636714"/>
    <w:rsid w:val="00655476"/>
    <w:rsid w:val="00673663"/>
    <w:rsid w:val="006D3D49"/>
    <w:rsid w:val="00705685"/>
    <w:rsid w:val="00705D6F"/>
    <w:rsid w:val="00713EB8"/>
    <w:rsid w:val="007160F4"/>
    <w:rsid w:val="00761664"/>
    <w:rsid w:val="00767922"/>
    <w:rsid w:val="0078340E"/>
    <w:rsid w:val="00797C7E"/>
    <w:rsid w:val="007A0762"/>
    <w:rsid w:val="007D06B7"/>
    <w:rsid w:val="00815B3D"/>
    <w:rsid w:val="0081750A"/>
    <w:rsid w:val="00826554"/>
    <w:rsid w:val="0086318F"/>
    <w:rsid w:val="00890B72"/>
    <w:rsid w:val="00893558"/>
    <w:rsid w:val="008C3A68"/>
    <w:rsid w:val="009244FD"/>
    <w:rsid w:val="009325F0"/>
    <w:rsid w:val="00933E1B"/>
    <w:rsid w:val="009463A3"/>
    <w:rsid w:val="00956915"/>
    <w:rsid w:val="009924F4"/>
    <w:rsid w:val="009B2DDE"/>
    <w:rsid w:val="009C2E3E"/>
    <w:rsid w:val="009F3937"/>
    <w:rsid w:val="009F768A"/>
    <w:rsid w:val="00A46121"/>
    <w:rsid w:val="00A75A0E"/>
    <w:rsid w:val="00AD3023"/>
    <w:rsid w:val="00AD6F3B"/>
    <w:rsid w:val="00AF6050"/>
    <w:rsid w:val="00B16322"/>
    <w:rsid w:val="00B21DBA"/>
    <w:rsid w:val="00B232C6"/>
    <w:rsid w:val="00B453A5"/>
    <w:rsid w:val="00B72549"/>
    <w:rsid w:val="00B97444"/>
    <w:rsid w:val="00BB510D"/>
    <w:rsid w:val="00C54ECB"/>
    <w:rsid w:val="00C55786"/>
    <w:rsid w:val="00CD4E1D"/>
    <w:rsid w:val="00D374AA"/>
    <w:rsid w:val="00D922FF"/>
    <w:rsid w:val="00DF3424"/>
    <w:rsid w:val="00E05A55"/>
    <w:rsid w:val="00E1413B"/>
    <w:rsid w:val="00E166A4"/>
    <w:rsid w:val="00E30E39"/>
    <w:rsid w:val="00E47DAF"/>
    <w:rsid w:val="00E63564"/>
    <w:rsid w:val="00E72C3F"/>
    <w:rsid w:val="00EA3E5A"/>
    <w:rsid w:val="00EC0E4E"/>
    <w:rsid w:val="00ED217F"/>
    <w:rsid w:val="00ED7989"/>
    <w:rsid w:val="00EF2886"/>
    <w:rsid w:val="00F40C08"/>
    <w:rsid w:val="00F43E8A"/>
    <w:rsid w:val="00F47224"/>
    <w:rsid w:val="00F61318"/>
    <w:rsid w:val="00F74CFA"/>
    <w:rsid w:val="00F82539"/>
    <w:rsid w:val="00FA186D"/>
    <w:rsid w:val="00FB161B"/>
    <w:rsid w:val="00FD580D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5CBDE"/>
  <w15:docId w15:val="{5359641A-8A97-434C-889E-D4F0EC26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5B3D"/>
    <w:pPr>
      <w:ind w:left="720"/>
      <w:contextualSpacing/>
    </w:pPr>
  </w:style>
  <w:style w:type="table" w:styleId="a4">
    <w:name w:val="Table Grid"/>
    <w:basedOn w:val="a1"/>
    <w:uiPriority w:val="59"/>
    <w:locked/>
    <w:rsid w:val="00E05A5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D06B7"/>
    <w:rPr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7056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5685"/>
  </w:style>
  <w:style w:type="paragraph" w:styleId="a8">
    <w:name w:val="footer"/>
    <w:basedOn w:val="a"/>
    <w:link w:val="a9"/>
    <w:uiPriority w:val="99"/>
    <w:unhideWhenUsed/>
    <w:rsid w:val="007056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5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RePack by Diakov</cp:lastModifiedBy>
  <cp:revision>127</cp:revision>
  <dcterms:created xsi:type="dcterms:W3CDTF">2015-02-01T08:23:00Z</dcterms:created>
  <dcterms:modified xsi:type="dcterms:W3CDTF">2022-10-26T23:56:00Z</dcterms:modified>
</cp:coreProperties>
</file>