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1CF" w:rsidRDefault="00871958" w:rsidP="00F521CF">
      <w:pPr>
        <w:tabs>
          <w:tab w:val="left" w:pos="373"/>
          <w:tab w:val="right" w:pos="10205"/>
        </w:tabs>
        <w:spacing w:after="0" w:line="240" w:lineRule="auto"/>
        <w:rPr>
          <w:rFonts w:ascii="Times New Roman" w:hAnsi="Times New Roman" w:cs="Times New Roman"/>
          <w:sz w:val="27"/>
          <w:szCs w:val="27"/>
        </w:rPr>
      </w:pPr>
      <w:bookmarkStart w:id="0" w:name="_GoBack"/>
      <w:bookmarkEnd w:id="0"/>
      <w:r>
        <w:rPr>
          <w:rFonts w:ascii="Times New Roman" w:hAnsi="Times New Roman" w:cs="Times New Roman"/>
          <w:sz w:val="27"/>
          <w:szCs w:val="27"/>
        </w:rPr>
        <w:t xml:space="preserve">                                      </w:t>
      </w:r>
      <w:r w:rsidR="00F521CF">
        <w:rPr>
          <w:rFonts w:ascii="Times New Roman" w:hAnsi="Times New Roman" w:cs="Times New Roman"/>
          <w:sz w:val="27"/>
          <w:szCs w:val="27"/>
        </w:rPr>
        <w:tab/>
      </w:r>
    </w:p>
    <w:p w:rsidR="00F521CF" w:rsidRPr="00766471" w:rsidRDefault="00F521CF" w:rsidP="00F77518">
      <w:pPr>
        <w:tabs>
          <w:tab w:val="left" w:pos="373"/>
          <w:tab w:val="right" w:pos="10205"/>
        </w:tabs>
        <w:spacing w:after="0" w:line="240" w:lineRule="auto"/>
        <w:jc w:val="right"/>
        <w:rPr>
          <w:rFonts w:ascii="Times New Roman" w:hAnsi="Times New Roman" w:cs="Times New Roman"/>
          <w:sz w:val="28"/>
          <w:szCs w:val="28"/>
        </w:rPr>
      </w:pPr>
      <w:r>
        <w:rPr>
          <w:rFonts w:ascii="Times New Roman" w:hAnsi="Times New Roman" w:cs="Times New Roman"/>
          <w:sz w:val="27"/>
          <w:szCs w:val="27"/>
        </w:rPr>
        <w:t xml:space="preserve"> </w:t>
      </w:r>
      <w:r>
        <w:rPr>
          <w:rFonts w:ascii="Times New Roman" w:hAnsi="Times New Roman" w:cs="Times New Roman"/>
          <w:sz w:val="27"/>
          <w:szCs w:val="27"/>
        </w:rPr>
        <w:tab/>
        <w:t xml:space="preserve">                                           </w:t>
      </w:r>
      <w:r w:rsidR="00087EA4">
        <w:rPr>
          <w:rFonts w:ascii="Times New Roman" w:hAnsi="Times New Roman" w:cs="Times New Roman"/>
          <w:sz w:val="27"/>
          <w:szCs w:val="27"/>
        </w:rPr>
        <w:t xml:space="preserve">      </w:t>
      </w:r>
      <w:r w:rsidRPr="00766471">
        <w:rPr>
          <w:rFonts w:ascii="Times New Roman" w:hAnsi="Times New Roman" w:cs="Times New Roman"/>
          <w:sz w:val="28"/>
          <w:szCs w:val="28"/>
        </w:rPr>
        <w:t xml:space="preserve">Руководителям </w:t>
      </w:r>
    </w:p>
    <w:tbl>
      <w:tblPr>
        <w:tblpPr w:leftFromText="180" w:rightFromText="180" w:bottomFromText="200" w:vertAnchor="text" w:horzAnchor="margin" w:tblpY="-187"/>
        <w:tblW w:w="0" w:type="auto"/>
        <w:tblLook w:val="04A0" w:firstRow="1" w:lastRow="0" w:firstColumn="1" w:lastColumn="0" w:noHBand="0" w:noVBand="1"/>
      </w:tblPr>
      <w:tblGrid>
        <w:gridCol w:w="4469"/>
        <w:gridCol w:w="546"/>
      </w:tblGrid>
      <w:tr w:rsidR="00F521CF" w:rsidRPr="00871958" w:rsidTr="00313DD5">
        <w:trPr>
          <w:trHeight w:val="2172"/>
        </w:trPr>
        <w:tc>
          <w:tcPr>
            <w:tcW w:w="4469" w:type="dxa"/>
          </w:tcPr>
          <w:p w:rsidR="00F521CF" w:rsidRPr="00871958" w:rsidRDefault="00027CC6" w:rsidP="00F77518">
            <w:pPr>
              <w:tabs>
                <w:tab w:val="left" w:pos="-18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14:anchorId="506B315F">
                  <wp:extent cx="991673" cy="721217"/>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727364"/>
                          </a:xfrm>
                          <a:prstGeom prst="rect">
                            <a:avLst/>
                          </a:prstGeom>
                          <a:noFill/>
                        </pic:spPr>
                      </pic:pic>
                    </a:graphicData>
                  </a:graphic>
                </wp:inline>
              </w:drawing>
            </w:r>
          </w:p>
          <w:p w:rsidR="00F521CF" w:rsidRPr="00871958" w:rsidRDefault="00F521CF" w:rsidP="00F77518">
            <w:pPr>
              <w:tabs>
                <w:tab w:val="left" w:pos="-180"/>
              </w:tabs>
              <w:spacing w:after="0" w:line="240" w:lineRule="auto"/>
              <w:jc w:val="center"/>
              <w:rPr>
                <w:rFonts w:ascii="Times New Roman" w:eastAsia="Times New Roman" w:hAnsi="Times New Roman" w:cs="Times New Roman"/>
                <w:sz w:val="10"/>
                <w:szCs w:val="10"/>
                <w:lang w:eastAsia="ru-RU"/>
              </w:rPr>
            </w:pPr>
          </w:p>
          <w:p w:rsidR="00027CC6" w:rsidRPr="00027CC6" w:rsidRDefault="00027CC6" w:rsidP="00027CC6">
            <w:pPr>
              <w:tabs>
                <w:tab w:val="left" w:pos="-180"/>
              </w:tabs>
              <w:spacing w:after="0" w:line="240" w:lineRule="auto"/>
              <w:jc w:val="center"/>
              <w:rPr>
                <w:rFonts w:ascii="Times New Roman" w:eastAsia="Times New Roman" w:hAnsi="Times New Roman" w:cs="Times New Roman"/>
                <w:b/>
                <w:color w:val="4F81BD" w:themeColor="accent1"/>
                <w:lang w:eastAsia="ru-RU"/>
              </w:rPr>
            </w:pPr>
            <w:r w:rsidRPr="00027CC6">
              <w:rPr>
                <w:rFonts w:ascii="Times New Roman" w:eastAsia="Times New Roman" w:hAnsi="Times New Roman" w:cs="Times New Roman"/>
                <w:color w:val="4F81BD" w:themeColor="accent1"/>
                <w:lang w:eastAsia="ru-RU"/>
              </w:rPr>
              <w:t>РОССИЙСКАЯ ФЕДЕРАЦИЯ</w:t>
            </w:r>
          </w:p>
          <w:p w:rsidR="00027CC6" w:rsidRPr="00027CC6" w:rsidRDefault="00027CC6" w:rsidP="00027CC6">
            <w:pPr>
              <w:tabs>
                <w:tab w:val="left" w:pos="-180"/>
              </w:tabs>
              <w:spacing w:after="0" w:line="240" w:lineRule="auto"/>
              <w:jc w:val="center"/>
              <w:rPr>
                <w:rFonts w:ascii="Times New Roman" w:eastAsia="Times New Roman" w:hAnsi="Times New Roman" w:cs="Times New Roman"/>
                <w:b/>
                <w:color w:val="4F81BD" w:themeColor="accent1"/>
                <w:sz w:val="10"/>
                <w:szCs w:val="10"/>
                <w:lang w:eastAsia="ru-RU"/>
              </w:rPr>
            </w:pPr>
          </w:p>
          <w:p w:rsidR="00027CC6" w:rsidRPr="00027CC6" w:rsidRDefault="00027CC6" w:rsidP="00027CC6">
            <w:pPr>
              <w:tabs>
                <w:tab w:val="left" w:pos="-180"/>
              </w:tabs>
              <w:spacing w:after="0" w:line="240" w:lineRule="auto"/>
              <w:jc w:val="center"/>
              <w:rPr>
                <w:rFonts w:ascii="Times New Roman" w:eastAsia="Times New Roman" w:hAnsi="Times New Roman" w:cs="Times New Roman"/>
                <w:b/>
                <w:color w:val="4F81BD" w:themeColor="accent1"/>
                <w:sz w:val="20"/>
                <w:szCs w:val="20"/>
                <w:lang w:eastAsia="ru-RU"/>
              </w:rPr>
            </w:pPr>
            <w:r w:rsidRPr="00027CC6">
              <w:rPr>
                <w:rFonts w:ascii="Times New Roman" w:eastAsia="Times New Roman" w:hAnsi="Times New Roman" w:cs="Times New Roman"/>
                <w:color w:val="4F81BD" w:themeColor="accent1"/>
                <w:sz w:val="24"/>
                <w:szCs w:val="24"/>
                <w:lang w:eastAsia="ru-RU"/>
              </w:rPr>
              <w:t>Администрация Ленинградской области</w:t>
            </w:r>
          </w:p>
          <w:p w:rsidR="00027CC6" w:rsidRPr="00027CC6" w:rsidRDefault="00027CC6" w:rsidP="00027CC6">
            <w:pPr>
              <w:tabs>
                <w:tab w:val="left" w:pos="-180"/>
              </w:tabs>
              <w:spacing w:after="0" w:line="240" w:lineRule="auto"/>
              <w:jc w:val="center"/>
              <w:rPr>
                <w:rFonts w:ascii="Times New Roman" w:eastAsia="Times New Roman" w:hAnsi="Times New Roman" w:cs="Times New Roman"/>
                <w:b/>
                <w:color w:val="4F81BD" w:themeColor="accent1"/>
                <w:sz w:val="10"/>
                <w:szCs w:val="10"/>
                <w:lang w:eastAsia="ru-RU"/>
              </w:rPr>
            </w:pPr>
          </w:p>
          <w:p w:rsidR="00027CC6" w:rsidRPr="00027CC6" w:rsidRDefault="00027CC6" w:rsidP="00027CC6">
            <w:pPr>
              <w:tabs>
                <w:tab w:val="left" w:pos="-180"/>
              </w:tabs>
              <w:spacing w:after="0" w:line="240" w:lineRule="auto"/>
              <w:jc w:val="center"/>
              <w:rPr>
                <w:rFonts w:ascii="Times New Roman" w:eastAsia="Times New Roman" w:hAnsi="Times New Roman" w:cs="Times New Roman"/>
                <w:b/>
                <w:bCs/>
                <w:color w:val="4F81BD" w:themeColor="accent1"/>
                <w:lang w:eastAsia="ru-RU"/>
              </w:rPr>
            </w:pPr>
            <w:r w:rsidRPr="00027CC6">
              <w:rPr>
                <w:rFonts w:ascii="Times New Roman" w:eastAsia="Times New Roman" w:hAnsi="Times New Roman" w:cs="Times New Roman"/>
                <w:b/>
                <w:bCs/>
                <w:color w:val="4F81BD" w:themeColor="accent1"/>
                <w:lang w:eastAsia="ru-RU"/>
              </w:rPr>
              <w:t>КОМИТЕТ</w:t>
            </w:r>
          </w:p>
          <w:p w:rsidR="00027CC6" w:rsidRPr="00027CC6" w:rsidRDefault="00027CC6" w:rsidP="00027CC6">
            <w:pPr>
              <w:tabs>
                <w:tab w:val="left" w:pos="-180"/>
              </w:tabs>
              <w:spacing w:after="0" w:line="240" w:lineRule="auto"/>
              <w:jc w:val="center"/>
              <w:rPr>
                <w:rFonts w:ascii="Times New Roman" w:eastAsia="Times New Roman" w:hAnsi="Times New Roman" w:cs="Times New Roman"/>
                <w:b/>
                <w:color w:val="4F81BD" w:themeColor="accent1"/>
                <w:lang w:eastAsia="ru-RU"/>
              </w:rPr>
            </w:pPr>
            <w:r w:rsidRPr="00027CC6">
              <w:rPr>
                <w:rFonts w:ascii="Times New Roman" w:eastAsia="Times New Roman" w:hAnsi="Times New Roman" w:cs="Times New Roman"/>
                <w:b/>
                <w:color w:val="4F81BD" w:themeColor="accent1"/>
                <w:lang w:eastAsia="ru-RU"/>
              </w:rPr>
              <w:t>ОБЩЕГО И ПРОФЕССИОНАЛЬНОГО ОБРАЗОВАНИЯ</w:t>
            </w:r>
          </w:p>
          <w:p w:rsidR="00027CC6" w:rsidRPr="00027CC6" w:rsidRDefault="00027CC6" w:rsidP="00027CC6">
            <w:pPr>
              <w:tabs>
                <w:tab w:val="left" w:pos="-180"/>
              </w:tabs>
              <w:spacing w:after="0" w:line="240" w:lineRule="auto"/>
              <w:jc w:val="center"/>
              <w:rPr>
                <w:rFonts w:ascii="Times New Roman" w:eastAsia="Times New Roman" w:hAnsi="Times New Roman" w:cs="Times New Roman"/>
                <w:b/>
                <w:bCs/>
                <w:color w:val="4F81BD" w:themeColor="accent1"/>
                <w:lang w:eastAsia="ru-RU"/>
              </w:rPr>
            </w:pPr>
            <w:r w:rsidRPr="00027CC6">
              <w:rPr>
                <w:rFonts w:ascii="Times New Roman" w:eastAsia="Times New Roman" w:hAnsi="Times New Roman" w:cs="Times New Roman"/>
                <w:b/>
                <w:bCs/>
                <w:color w:val="4F81BD" w:themeColor="accent1"/>
                <w:lang w:eastAsia="ru-RU"/>
              </w:rPr>
              <w:t>ЛЕНИНГРАДСКОЙ ОБЛАСТИ</w:t>
            </w:r>
          </w:p>
          <w:p w:rsidR="00027CC6" w:rsidRPr="00027CC6" w:rsidRDefault="00027CC6" w:rsidP="00027CC6">
            <w:pPr>
              <w:tabs>
                <w:tab w:val="left" w:pos="-180"/>
              </w:tabs>
              <w:spacing w:after="0" w:line="240" w:lineRule="auto"/>
              <w:jc w:val="center"/>
              <w:rPr>
                <w:rFonts w:ascii="Times New Roman" w:eastAsia="Times New Roman" w:hAnsi="Times New Roman" w:cs="Times New Roman"/>
                <w:b/>
                <w:bCs/>
                <w:color w:val="4F81BD" w:themeColor="accent1"/>
                <w:sz w:val="10"/>
                <w:szCs w:val="10"/>
                <w:lang w:eastAsia="ru-RU"/>
              </w:rPr>
            </w:pPr>
          </w:p>
          <w:p w:rsidR="00027CC6" w:rsidRPr="00027CC6" w:rsidRDefault="00027CC6" w:rsidP="00027CC6">
            <w:pPr>
              <w:tabs>
                <w:tab w:val="left" w:pos="-180"/>
              </w:tabs>
              <w:spacing w:after="0" w:line="240" w:lineRule="auto"/>
              <w:jc w:val="center"/>
              <w:rPr>
                <w:rFonts w:ascii="Times New Roman" w:eastAsia="Times New Roman" w:hAnsi="Times New Roman" w:cs="Times New Roman"/>
                <w:bCs/>
                <w:color w:val="4F81BD" w:themeColor="accent1"/>
                <w:sz w:val="20"/>
                <w:szCs w:val="20"/>
                <w:lang w:eastAsia="ru-RU"/>
              </w:rPr>
            </w:pPr>
            <w:r w:rsidRPr="00027CC6">
              <w:rPr>
                <w:rFonts w:ascii="Times New Roman" w:eastAsia="Times New Roman" w:hAnsi="Times New Roman" w:cs="Times New Roman"/>
                <w:bCs/>
                <w:color w:val="4F81BD" w:themeColor="accent1"/>
                <w:sz w:val="20"/>
                <w:szCs w:val="20"/>
                <w:lang w:eastAsia="ru-RU"/>
              </w:rPr>
              <w:t xml:space="preserve">191124, Санкт-Петербург, внутригородское муниципальное образование Санкт-Петербурга муниципальный округ  </w:t>
            </w:r>
            <w:proofErr w:type="spellStart"/>
            <w:r w:rsidRPr="00027CC6">
              <w:rPr>
                <w:rFonts w:ascii="Times New Roman" w:eastAsia="Times New Roman" w:hAnsi="Times New Roman" w:cs="Times New Roman"/>
                <w:bCs/>
                <w:color w:val="4F81BD" w:themeColor="accent1"/>
                <w:sz w:val="20"/>
                <w:szCs w:val="20"/>
                <w:lang w:eastAsia="ru-RU"/>
              </w:rPr>
              <w:t>Смольнинское</w:t>
            </w:r>
            <w:proofErr w:type="spellEnd"/>
            <w:r w:rsidRPr="00027CC6">
              <w:rPr>
                <w:rFonts w:ascii="Times New Roman" w:eastAsia="Times New Roman" w:hAnsi="Times New Roman" w:cs="Times New Roman"/>
                <w:bCs/>
                <w:color w:val="4F81BD" w:themeColor="accent1"/>
                <w:sz w:val="20"/>
                <w:szCs w:val="20"/>
                <w:lang w:eastAsia="ru-RU"/>
              </w:rPr>
              <w:t>, площадь Растрелли, дом 2, строение 1</w:t>
            </w:r>
          </w:p>
          <w:p w:rsidR="00027CC6" w:rsidRPr="00027CC6" w:rsidRDefault="00027CC6" w:rsidP="00027CC6">
            <w:pPr>
              <w:tabs>
                <w:tab w:val="left" w:pos="-180"/>
              </w:tabs>
              <w:spacing w:after="0" w:line="240" w:lineRule="auto"/>
              <w:jc w:val="center"/>
              <w:rPr>
                <w:rFonts w:ascii="Times New Roman" w:eastAsia="Times New Roman" w:hAnsi="Times New Roman" w:cs="Times New Roman"/>
                <w:bCs/>
                <w:color w:val="4F81BD" w:themeColor="accent1"/>
                <w:sz w:val="20"/>
                <w:szCs w:val="20"/>
                <w:lang w:eastAsia="ru-RU"/>
              </w:rPr>
            </w:pPr>
            <w:r w:rsidRPr="00027CC6">
              <w:rPr>
                <w:rFonts w:ascii="Times New Roman" w:eastAsia="Times New Roman" w:hAnsi="Times New Roman" w:cs="Times New Roman"/>
                <w:bCs/>
                <w:color w:val="4F81BD" w:themeColor="accent1"/>
                <w:sz w:val="20"/>
                <w:szCs w:val="20"/>
                <w:lang w:eastAsia="ru-RU"/>
              </w:rPr>
              <w:t>Телефон: (812) 539-44-50, факс: (812) 539-44-79</w:t>
            </w:r>
          </w:p>
          <w:p w:rsidR="00027CC6" w:rsidRPr="00027CC6" w:rsidRDefault="00027CC6" w:rsidP="00027CC6">
            <w:pPr>
              <w:tabs>
                <w:tab w:val="left" w:pos="-180"/>
              </w:tabs>
              <w:spacing w:after="0" w:line="240" w:lineRule="auto"/>
              <w:jc w:val="center"/>
              <w:rPr>
                <w:rFonts w:ascii="Times New Roman" w:eastAsia="Times New Roman" w:hAnsi="Times New Roman" w:cs="Times New Roman"/>
                <w:bCs/>
                <w:color w:val="4F81BD" w:themeColor="accent1"/>
                <w:sz w:val="20"/>
                <w:szCs w:val="20"/>
                <w:lang w:eastAsia="ru-RU"/>
              </w:rPr>
            </w:pPr>
            <w:r w:rsidRPr="00027CC6">
              <w:rPr>
                <w:rFonts w:ascii="Times New Roman" w:eastAsia="Times New Roman" w:hAnsi="Times New Roman" w:cs="Times New Roman"/>
                <w:bCs/>
                <w:color w:val="4F81BD" w:themeColor="accent1"/>
                <w:sz w:val="20"/>
                <w:szCs w:val="20"/>
                <w:lang w:val="en-US" w:eastAsia="ru-RU"/>
              </w:rPr>
              <w:t>E</w:t>
            </w:r>
            <w:r w:rsidRPr="00027CC6">
              <w:rPr>
                <w:rFonts w:ascii="Times New Roman" w:eastAsia="Times New Roman" w:hAnsi="Times New Roman" w:cs="Times New Roman"/>
                <w:bCs/>
                <w:color w:val="4F81BD" w:themeColor="accent1"/>
                <w:sz w:val="20"/>
                <w:szCs w:val="20"/>
                <w:lang w:eastAsia="ru-RU"/>
              </w:rPr>
              <w:t>-</w:t>
            </w:r>
            <w:r w:rsidRPr="00027CC6">
              <w:rPr>
                <w:rFonts w:ascii="Times New Roman" w:eastAsia="Times New Roman" w:hAnsi="Times New Roman" w:cs="Times New Roman"/>
                <w:bCs/>
                <w:color w:val="4F81BD" w:themeColor="accent1"/>
                <w:sz w:val="20"/>
                <w:szCs w:val="20"/>
                <w:lang w:val="en-US" w:eastAsia="ru-RU"/>
              </w:rPr>
              <w:t>mail</w:t>
            </w:r>
            <w:r w:rsidRPr="00027CC6">
              <w:rPr>
                <w:rFonts w:ascii="Times New Roman" w:eastAsia="Times New Roman" w:hAnsi="Times New Roman" w:cs="Times New Roman"/>
                <w:bCs/>
                <w:color w:val="4F81BD" w:themeColor="accent1"/>
                <w:sz w:val="20"/>
                <w:szCs w:val="20"/>
                <w:lang w:eastAsia="ru-RU"/>
              </w:rPr>
              <w:t xml:space="preserve">: </w:t>
            </w:r>
            <w:r w:rsidRPr="00027CC6">
              <w:rPr>
                <w:rFonts w:ascii="Times New Roman" w:eastAsia="Times New Roman" w:hAnsi="Times New Roman" w:cs="Times New Roman"/>
                <w:bCs/>
                <w:color w:val="4F81BD" w:themeColor="accent1"/>
                <w:sz w:val="20"/>
                <w:szCs w:val="20"/>
                <w:lang w:val="en-US" w:eastAsia="ru-RU"/>
              </w:rPr>
              <w:t>office</w:t>
            </w:r>
            <w:r w:rsidRPr="00027CC6">
              <w:rPr>
                <w:rFonts w:ascii="Times New Roman" w:eastAsia="Times New Roman" w:hAnsi="Times New Roman" w:cs="Times New Roman"/>
                <w:bCs/>
                <w:color w:val="4F81BD" w:themeColor="accent1"/>
                <w:sz w:val="20"/>
                <w:szCs w:val="20"/>
                <w:lang w:eastAsia="ru-RU"/>
              </w:rPr>
              <w:t>_</w:t>
            </w:r>
            <w:proofErr w:type="spellStart"/>
            <w:r w:rsidRPr="00027CC6">
              <w:rPr>
                <w:rFonts w:ascii="Times New Roman" w:eastAsia="Times New Roman" w:hAnsi="Times New Roman" w:cs="Times New Roman"/>
                <w:bCs/>
                <w:color w:val="4F81BD" w:themeColor="accent1"/>
                <w:sz w:val="20"/>
                <w:szCs w:val="20"/>
                <w:lang w:val="en-US" w:eastAsia="ru-RU"/>
              </w:rPr>
              <w:t>edu</w:t>
            </w:r>
            <w:proofErr w:type="spellEnd"/>
            <w:r w:rsidRPr="00027CC6">
              <w:rPr>
                <w:rFonts w:ascii="Times New Roman" w:eastAsia="Times New Roman" w:hAnsi="Times New Roman" w:cs="Times New Roman"/>
                <w:bCs/>
                <w:color w:val="4F81BD" w:themeColor="accent1"/>
                <w:sz w:val="20"/>
                <w:szCs w:val="20"/>
                <w:lang w:eastAsia="ru-RU"/>
              </w:rPr>
              <w:t>@</w:t>
            </w:r>
            <w:proofErr w:type="spellStart"/>
            <w:r w:rsidRPr="00027CC6">
              <w:rPr>
                <w:rFonts w:ascii="Times New Roman" w:eastAsia="Times New Roman" w:hAnsi="Times New Roman" w:cs="Times New Roman"/>
                <w:bCs/>
                <w:color w:val="4F81BD" w:themeColor="accent1"/>
                <w:sz w:val="20"/>
                <w:szCs w:val="20"/>
                <w:lang w:val="en-US" w:eastAsia="ru-RU"/>
              </w:rPr>
              <w:t>lenreg</w:t>
            </w:r>
            <w:proofErr w:type="spellEnd"/>
            <w:r w:rsidRPr="00027CC6">
              <w:rPr>
                <w:rFonts w:ascii="Times New Roman" w:eastAsia="Times New Roman" w:hAnsi="Times New Roman" w:cs="Times New Roman"/>
                <w:bCs/>
                <w:color w:val="4F81BD" w:themeColor="accent1"/>
                <w:sz w:val="20"/>
                <w:szCs w:val="20"/>
                <w:lang w:eastAsia="ru-RU"/>
              </w:rPr>
              <w:t>.</w:t>
            </w:r>
            <w:proofErr w:type="spellStart"/>
            <w:r w:rsidRPr="00027CC6">
              <w:rPr>
                <w:rFonts w:ascii="Times New Roman" w:eastAsia="Times New Roman" w:hAnsi="Times New Roman" w:cs="Times New Roman"/>
                <w:bCs/>
                <w:color w:val="4F81BD" w:themeColor="accent1"/>
                <w:sz w:val="20"/>
                <w:szCs w:val="20"/>
                <w:lang w:val="en-US" w:eastAsia="ru-RU"/>
              </w:rPr>
              <w:t>ru</w:t>
            </w:r>
            <w:proofErr w:type="spellEnd"/>
          </w:p>
          <w:p w:rsidR="00027CC6" w:rsidRPr="00027CC6" w:rsidRDefault="00027CC6" w:rsidP="00027CC6">
            <w:pPr>
              <w:spacing w:after="0" w:line="240" w:lineRule="auto"/>
              <w:jc w:val="center"/>
              <w:rPr>
                <w:rFonts w:ascii="Times New Roman" w:eastAsia="Times New Roman" w:hAnsi="Times New Roman" w:cs="Times New Roman"/>
                <w:color w:val="4F81BD" w:themeColor="accent1"/>
                <w:sz w:val="10"/>
                <w:szCs w:val="10"/>
                <w:lang w:eastAsia="ru-RU"/>
              </w:rPr>
            </w:pPr>
          </w:p>
          <w:p w:rsidR="00027CC6" w:rsidRPr="00027CC6" w:rsidRDefault="00027CC6" w:rsidP="00027CC6">
            <w:pPr>
              <w:spacing w:after="0" w:line="240" w:lineRule="auto"/>
              <w:rPr>
                <w:rFonts w:ascii="Times New Roman" w:eastAsia="Times New Roman" w:hAnsi="Times New Roman" w:cs="Times New Roman"/>
                <w:color w:val="4F81BD" w:themeColor="accent1"/>
                <w:lang w:eastAsia="ru-RU"/>
              </w:rPr>
            </w:pPr>
            <w:r w:rsidRPr="00027CC6">
              <w:rPr>
                <w:rFonts w:ascii="Times New Roman" w:eastAsia="Times New Roman" w:hAnsi="Times New Roman" w:cs="Times New Roman"/>
                <w:color w:val="4F81BD" w:themeColor="accent1"/>
                <w:lang w:val="en-US" w:eastAsia="ru-RU"/>
              </w:rPr>
              <w:t>______________</w:t>
            </w:r>
            <w:r w:rsidRPr="00027CC6">
              <w:rPr>
                <w:rFonts w:ascii="Times New Roman" w:eastAsia="Times New Roman" w:hAnsi="Times New Roman" w:cs="Times New Roman"/>
                <w:color w:val="4F81BD" w:themeColor="accent1"/>
                <w:lang w:eastAsia="ru-RU"/>
              </w:rPr>
              <w:t>___</w:t>
            </w:r>
            <w:r w:rsidRPr="00027CC6">
              <w:rPr>
                <w:rFonts w:ascii="Times New Roman" w:eastAsia="Times New Roman" w:hAnsi="Times New Roman" w:cs="Times New Roman"/>
                <w:color w:val="4F81BD" w:themeColor="accent1"/>
                <w:lang w:val="en-US" w:eastAsia="ru-RU"/>
              </w:rPr>
              <w:t xml:space="preserve"> </w:t>
            </w:r>
            <w:r w:rsidRPr="00027CC6">
              <w:rPr>
                <w:rFonts w:ascii="Times New Roman" w:eastAsia="Times New Roman" w:hAnsi="Times New Roman" w:cs="Times New Roman"/>
                <w:color w:val="4F81BD" w:themeColor="accent1"/>
                <w:lang w:eastAsia="ru-RU"/>
              </w:rPr>
              <w:t>№  _________________</w:t>
            </w:r>
          </w:p>
          <w:p w:rsidR="00027CC6" w:rsidRPr="00027CC6" w:rsidRDefault="00027CC6" w:rsidP="00027CC6">
            <w:pPr>
              <w:spacing w:after="0" w:line="240" w:lineRule="auto"/>
              <w:rPr>
                <w:rFonts w:ascii="Times New Roman" w:eastAsia="Times New Roman" w:hAnsi="Times New Roman" w:cs="Times New Roman"/>
                <w:color w:val="4F81BD" w:themeColor="accent1"/>
                <w:sz w:val="10"/>
                <w:szCs w:val="10"/>
                <w:lang w:eastAsia="ru-RU"/>
              </w:rPr>
            </w:pPr>
          </w:p>
          <w:p w:rsidR="00F521CF" w:rsidRPr="00871958" w:rsidRDefault="00027CC6" w:rsidP="00027CC6">
            <w:pPr>
              <w:spacing w:after="0" w:line="240" w:lineRule="auto"/>
              <w:rPr>
                <w:rFonts w:ascii="Times New Roman" w:eastAsia="Times New Roman" w:hAnsi="Times New Roman" w:cs="Times New Roman"/>
                <w:lang w:eastAsia="ru-RU"/>
              </w:rPr>
            </w:pPr>
            <w:r w:rsidRPr="00027CC6">
              <w:rPr>
                <w:rFonts w:ascii="Times New Roman" w:eastAsia="Times New Roman" w:hAnsi="Times New Roman" w:cs="Times New Roman"/>
                <w:color w:val="4F81BD" w:themeColor="accent1"/>
                <w:lang w:eastAsia="ru-RU"/>
              </w:rPr>
              <w:t>на № ____________ от  _________________</w:t>
            </w:r>
          </w:p>
        </w:tc>
        <w:tc>
          <w:tcPr>
            <w:tcW w:w="546" w:type="dxa"/>
          </w:tcPr>
          <w:p w:rsidR="00F521CF" w:rsidRPr="00871958" w:rsidRDefault="00F521CF" w:rsidP="00F77518">
            <w:pPr>
              <w:spacing w:after="0" w:line="240" w:lineRule="auto"/>
              <w:jc w:val="center"/>
              <w:rPr>
                <w:rFonts w:ascii="Times New Roman" w:eastAsia="Times New Roman" w:hAnsi="Times New Roman" w:cs="Times New Roman"/>
                <w:sz w:val="28"/>
                <w:szCs w:val="28"/>
                <w:lang w:eastAsia="ru-RU"/>
              </w:rPr>
            </w:pPr>
          </w:p>
        </w:tc>
      </w:tr>
    </w:tbl>
    <w:p w:rsidR="00F521CF" w:rsidRPr="00766471" w:rsidRDefault="00F521CF" w:rsidP="00F77518">
      <w:pPr>
        <w:spacing w:after="0" w:line="240" w:lineRule="auto"/>
        <w:jc w:val="right"/>
        <w:rPr>
          <w:rFonts w:ascii="Times New Roman" w:hAnsi="Times New Roman" w:cs="Times New Roman"/>
          <w:sz w:val="28"/>
          <w:szCs w:val="28"/>
        </w:rPr>
      </w:pPr>
      <w:r w:rsidRPr="00766471">
        <w:rPr>
          <w:rFonts w:ascii="Times New Roman" w:hAnsi="Times New Roman" w:cs="Times New Roman"/>
          <w:sz w:val="28"/>
          <w:szCs w:val="28"/>
        </w:rPr>
        <w:t>органов местного самоуправления,</w:t>
      </w:r>
    </w:p>
    <w:p w:rsidR="00F521CF" w:rsidRPr="00766471" w:rsidRDefault="00F521CF" w:rsidP="00F77518">
      <w:pPr>
        <w:spacing w:after="0" w:line="240" w:lineRule="auto"/>
        <w:jc w:val="right"/>
        <w:rPr>
          <w:rFonts w:ascii="Times New Roman" w:hAnsi="Times New Roman" w:cs="Times New Roman"/>
          <w:sz w:val="28"/>
          <w:szCs w:val="28"/>
        </w:rPr>
      </w:pPr>
      <w:r w:rsidRPr="00766471">
        <w:rPr>
          <w:rFonts w:ascii="Times New Roman" w:hAnsi="Times New Roman" w:cs="Times New Roman"/>
          <w:sz w:val="28"/>
          <w:szCs w:val="28"/>
        </w:rPr>
        <w:t xml:space="preserve"> осуществляющих</w:t>
      </w:r>
    </w:p>
    <w:p w:rsidR="00F521CF" w:rsidRPr="006F0037" w:rsidRDefault="00F521CF" w:rsidP="00F77518">
      <w:pPr>
        <w:spacing w:after="0" w:line="240" w:lineRule="auto"/>
        <w:jc w:val="right"/>
        <w:rPr>
          <w:rFonts w:ascii="Times New Roman" w:hAnsi="Times New Roman" w:cs="Times New Roman"/>
          <w:sz w:val="27"/>
          <w:szCs w:val="27"/>
        </w:rPr>
      </w:pPr>
      <w:r w:rsidRPr="00766471">
        <w:rPr>
          <w:rFonts w:ascii="Times New Roman" w:hAnsi="Times New Roman" w:cs="Times New Roman"/>
          <w:sz w:val="28"/>
          <w:szCs w:val="28"/>
        </w:rPr>
        <w:t>управление в сфере образования</w:t>
      </w:r>
      <w:r>
        <w:rPr>
          <w:rFonts w:ascii="Times New Roman" w:hAnsi="Times New Roman" w:cs="Times New Roman"/>
          <w:sz w:val="27"/>
          <w:szCs w:val="27"/>
        </w:rPr>
        <w:t xml:space="preserve"> </w:t>
      </w:r>
    </w:p>
    <w:p w:rsidR="00F521CF" w:rsidRDefault="00F521CF" w:rsidP="00F77518">
      <w:pPr>
        <w:shd w:val="clear" w:color="auto" w:fill="FFFFFF"/>
        <w:spacing w:after="0" w:line="240" w:lineRule="auto"/>
        <w:ind w:right="-82"/>
        <w:rPr>
          <w:rFonts w:ascii="Times New Roman" w:hAnsi="Times New Roman" w:cs="Times New Roman"/>
          <w:sz w:val="27"/>
          <w:szCs w:val="27"/>
        </w:rPr>
      </w:pPr>
    </w:p>
    <w:p w:rsidR="00F521CF" w:rsidRPr="006F0037" w:rsidRDefault="00F521CF" w:rsidP="00F77518">
      <w:pPr>
        <w:shd w:val="clear" w:color="auto" w:fill="FFFFFF"/>
        <w:spacing w:after="0" w:line="240" w:lineRule="auto"/>
        <w:ind w:right="-82"/>
        <w:rPr>
          <w:rFonts w:ascii="Times New Roman" w:hAnsi="Times New Roman" w:cs="Times New Roman"/>
          <w:sz w:val="27"/>
          <w:szCs w:val="27"/>
        </w:rPr>
      </w:pPr>
    </w:p>
    <w:p w:rsidR="00027CC6" w:rsidRPr="00766471" w:rsidRDefault="00807D9C" w:rsidP="00027CC6">
      <w:pPr>
        <w:spacing w:after="0" w:line="240" w:lineRule="auto"/>
        <w:ind w:left="4956"/>
        <w:jc w:val="right"/>
        <w:rPr>
          <w:rFonts w:ascii="Times New Roman" w:hAnsi="Times New Roman" w:cs="Times New Roman"/>
          <w:sz w:val="28"/>
          <w:szCs w:val="28"/>
        </w:rPr>
      </w:pPr>
      <w:r>
        <w:rPr>
          <w:rFonts w:ascii="Times New Roman" w:hAnsi="Times New Roman" w:cs="Times New Roman"/>
          <w:sz w:val="27"/>
          <w:szCs w:val="27"/>
        </w:rPr>
        <w:t xml:space="preserve">             </w:t>
      </w:r>
      <w:r w:rsidR="00766471">
        <w:rPr>
          <w:rFonts w:ascii="Times New Roman" w:hAnsi="Times New Roman" w:cs="Times New Roman"/>
          <w:sz w:val="27"/>
          <w:szCs w:val="27"/>
        </w:rPr>
        <w:t xml:space="preserve">    </w:t>
      </w:r>
      <w:r>
        <w:rPr>
          <w:rFonts w:ascii="Times New Roman" w:hAnsi="Times New Roman" w:cs="Times New Roman"/>
          <w:sz w:val="27"/>
          <w:szCs w:val="27"/>
        </w:rPr>
        <w:t xml:space="preserve">   </w:t>
      </w:r>
      <w:r w:rsidRPr="00766471">
        <w:rPr>
          <w:rFonts w:ascii="Times New Roman" w:hAnsi="Times New Roman" w:cs="Times New Roman"/>
          <w:sz w:val="28"/>
          <w:szCs w:val="28"/>
        </w:rPr>
        <w:t>Руководителям организаций, осуществляющих</w:t>
      </w:r>
    </w:p>
    <w:p w:rsidR="00807D9C" w:rsidRDefault="00807D9C" w:rsidP="00027CC6">
      <w:pPr>
        <w:spacing w:after="0" w:line="240" w:lineRule="auto"/>
        <w:ind w:left="4956"/>
        <w:jc w:val="right"/>
        <w:rPr>
          <w:rFonts w:ascii="Times New Roman" w:hAnsi="Times New Roman" w:cs="Times New Roman"/>
          <w:sz w:val="27"/>
          <w:szCs w:val="27"/>
        </w:rPr>
      </w:pPr>
      <w:r w:rsidRPr="00766471">
        <w:rPr>
          <w:rFonts w:ascii="Times New Roman" w:hAnsi="Times New Roman" w:cs="Times New Roman"/>
          <w:sz w:val="28"/>
          <w:szCs w:val="28"/>
        </w:rPr>
        <w:t xml:space="preserve"> образовательную деятельность</w:t>
      </w:r>
      <w:r>
        <w:rPr>
          <w:rFonts w:ascii="Times New Roman" w:hAnsi="Times New Roman" w:cs="Times New Roman"/>
          <w:sz w:val="27"/>
          <w:szCs w:val="27"/>
        </w:rPr>
        <w:t xml:space="preserve"> </w:t>
      </w:r>
    </w:p>
    <w:p w:rsidR="00807D9C" w:rsidRPr="00807D9C" w:rsidRDefault="00807D9C" w:rsidP="00807D9C">
      <w:pPr>
        <w:rPr>
          <w:rFonts w:ascii="Times New Roman" w:hAnsi="Times New Roman" w:cs="Times New Roman"/>
          <w:sz w:val="27"/>
          <w:szCs w:val="27"/>
        </w:rPr>
      </w:pPr>
      <w:r w:rsidRPr="00807D9C">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CB626C" w:rsidRDefault="00CB626C" w:rsidP="00C20583">
      <w:pPr>
        <w:pStyle w:val="ConsPlusNormal"/>
        <w:ind w:firstLine="540"/>
        <w:jc w:val="both"/>
        <w:rPr>
          <w:rFonts w:ascii="Times New Roman" w:hAnsi="Times New Roman" w:cs="Times New Roman"/>
          <w:sz w:val="28"/>
          <w:szCs w:val="28"/>
        </w:rPr>
      </w:pPr>
    </w:p>
    <w:p w:rsidR="00CB626C" w:rsidRDefault="00CB626C" w:rsidP="00C20583">
      <w:pPr>
        <w:pStyle w:val="ConsPlusNormal"/>
        <w:ind w:firstLine="540"/>
        <w:jc w:val="both"/>
        <w:rPr>
          <w:rFonts w:ascii="Times New Roman" w:hAnsi="Times New Roman" w:cs="Times New Roman"/>
          <w:sz w:val="28"/>
          <w:szCs w:val="28"/>
        </w:rPr>
      </w:pPr>
    </w:p>
    <w:p w:rsidR="00CB626C" w:rsidRDefault="00CB626C" w:rsidP="00C20583">
      <w:pPr>
        <w:pStyle w:val="ConsPlusNormal"/>
        <w:ind w:firstLine="540"/>
        <w:jc w:val="both"/>
        <w:rPr>
          <w:rFonts w:ascii="Times New Roman" w:hAnsi="Times New Roman" w:cs="Times New Roman"/>
          <w:sz w:val="28"/>
          <w:szCs w:val="28"/>
        </w:rPr>
      </w:pPr>
    </w:p>
    <w:p w:rsidR="00CB626C" w:rsidRDefault="00CB626C" w:rsidP="00C20583">
      <w:pPr>
        <w:pStyle w:val="ConsPlusNormal"/>
        <w:ind w:firstLine="540"/>
        <w:jc w:val="both"/>
        <w:rPr>
          <w:rFonts w:ascii="Times New Roman" w:hAnsi="Times New Roman" w:cs="Times New Roman"/>
          <w:sz w:val="28"/>
          <w:szCs w:val="28"/>
        </w:rPr>
      </w:pPr>
    </w:p>
    <w:p w:rsidR="00027CC6" w:rsidRDefault="00027CC6" w:rsidP="00C20583">
      <w:pPr>
        <w:pStyle w:val="ConsPlusNormal"/>
        <w:ind w:firstLine="540"/>
        <w:jc w:val="both"/>
        <w:rPr>
          <w:rFonts w:ascii="Times New Roman" w:hAnsi="Times New Roman" w:cs="Times New Roman"/>
          <w:sz w:val="28"/>
          <w:szCs w:val="28"/>
        </w:rPr>
      </w:pPr>
    </w:p>
    <w:p w:rsidR="00027CC6" w:rsidRDefault="00027CC6" w:rsidP="00C20583">
      <w:pPr>
        <w:pStyle w:val="ConsPlusNormal"/>
        <w:ind w:firstLine="540"/>
        <w:jc w:val="both"/>
        <w:rPr>
          <w:rFonts w:ascii="Times New Roman" w:hAnsi="Times New Roman" w:cs="Times New Roman"/>
          <w:sz w:val="28"/>
          <w:szCs w:val="28"/>
        </w:rPr>
      </w:pPr>
    </w:p>
    <w:p w:rsidR="00027CC6" w:rsidRDefault="00027CC6" w:rsidP="00C20583">
      <w:pPr>
        <w:pStyle w:val="ConsPlusNormal"/>
        <w:ind w:firstLine="540"/>
        <w:jc w:val="both"/>
        <w:rPr>
          <w:rFonts w:ascii="Times New Roman" w:hAnsi="Times New Roman" w:cs="Times New Roman"/>
          <w:sz w:val="28"/>
          <w:szCs w:val="28"/>
        </w:rPr>
      </w:pPr>
    </w:p>
    <w:p w:rsidR="00150A2A" w:rsidRDefault="00F77518" w:rsidP="00150A2A">
      <w:pPr>
        <w:spacing w:after="0" w:line="240" w:lineRule="auto"/>
        <w:rPr>
          <w:rFonts w:ascii="Times New Roman" w:hAnsi="Times New Roman" w:cs="Times New Roman"/>
          <w:sz w:val="28"/>
          <w:szCs w:val="28"/>
        </w:rPr>
      </w:pPr>
      <w:r w:rsidRPr="00F77518">
        <w:rPr>
          <w:rFonts w:ascii="Times New Roman" w:hAnsi="Times New Roman" w:cs="Times New Roman"/>
          <w:sz w:val="28"/>
          <w:szCs w:val="28"/>
        </w:rPr>
        <w:t xml:space="preserve">О </w:t>
      </w:r>
      <w:r w:rsidR="00150A2A">
        <w:rPr>
          <w:rFonts w:ascii="Times New Roman" w:hAnsi="Times New Roman" w:cs="Times New Roman"/>
          <w:sz w:val="28"/>
          <w:szCs w:val="28"/>
        </w:rPr>
        <w:t xml:space="preserve">внесении изменений в примерную </w:t>
      </w:r>
    </w:p>
    <w:p w:rsidR="00150A2A" w:rsidRDefault="00150A2A" w:rsidP="00150A2A">
      <w:pPr>
        <w:spacing w:after="0" w:line="240" w:lineRule="auto"/>
        <w:rPr>
          <w:rFonts w:ascii="Times New Roman" w:hAnsi="Times New Roman" w:cs="Times New Roman"/>
          <w:sz w:val="28"/>
          <w:szCs w:val="28"/>
        </w:rPr>
      </w:pPr>
      <w:r w:rsidRPr="00150A2A">
        <w:rPr>
          <w:rFonts w:ascii="Times New Roman" w:hAnsi="Times New Roman" w:cs="Times New Roman"/>
          <w:sz w:val="28"/>
          <w:szCs w:val="28"/>
        </w:rPr>
        <w:t xml:space="preserve">форму договора об образовании </w:t>
      </w:r>
      <w:r>
        <w:rPr>
          <w:rFonts w:ascii="Times New Roman" w:hAnsi="Times New Roman" w:cs="Times New Roman"/>
          <w:sz w:val="28"/>
          <w:szCs w:val="28"/>
        </w:rPr>
        <w:t xml:space="preserve">                              </w:t>
      </w:r>
    </w:p>
    <w:p w:rsidR="00150A2A" w:rsidRDefault="00150A2A" w:rsidP="00150A2A">
      <w:pPr>
        <w:spacing w:after="0" w:line="240" w:lineRule="auto"/>
        <w:rPr>
          <w:rFonts w:ascii="Times New Roman" w:hAnsi="Times New Roman" w:cs="Times New Roman"/>
          <w:sz w:val="28"/>
          <w:szCs w:val="28"/>
        </w:rPr>
      </w:pPr>
      <w:r w:rsidRPr="00150A2A">
        <w:rPr>
          <w:rFonts w:ascii="Times New Roman" w:hAnsi="Times New Roman" w:cs="Times New Roman"/>
          <w:sz w:val="28"/>
          <w:szCs w:val="28"/>
        </w:rPr>
        <w:t xml:space="preserve">по образовательным программам </w:t>
      </w:r>
    </w:p>
    <w:p w:rsidR="00F77518" w:rsidRDefault="0005699D" w:rsidP="00150A2A">
      <w:pPr>
        <w:spacing w:after="0" w:line="240" w:lineRule="auto"/>
        <w:rPr>
          <w:rFonts w:ascii="Times New Roman" w:hAnsi="Times New Roman" w:cs="Times New Roman"/>
          <w:sz w:val="28"/>
          <w:szCs w:val="28"/>
        </w:rPr>
      </w:pPr>
      <w:r>
        <w:rPr>
          <w:rFonts w:ascii="Times New Roman" w:hAnsi="Times New Roman" w:cs="Times New Roman"/>
          <w:sz w:val="28"/>
          <w:szCs w:val="28"/>
        </w:rPr>
        <w:t>дошкольного образования</w:t>
      </w:r>
    </w:p>
    <w:p w:rsidR="00852B40" w:rsidRDefault="00852B40" w:rsidP="00F64C15">
      <w:pPr>
        <w:pStyle w:val="ConsPlusNormal"/>
        <w:ind w:firstLine="0"/>
        <w:jc w:val="both"/>
        <w:rPr>
          <w:rFonts w:ascii="Times New Roman" w:hAnsi="Times New Roman" w:cs="Times New Roman"/>
          <w:sz w:val="28"/>
          <w:szCs w:val="28"/>
        </w:rPr>
      </w:pPr>
    </w:p>
    <w:p w:rsidR="00F77518" w:rsidRDefault="0085659D" w:rsidP="00EF368C">
      <w:pPr>
        <w:pStyle w:val="ConsPlusNormal"/>
        <w:ind w:firstLine="567"/>
        <w:jc w:val="both"/>
        <w:rPr>
          <w:rFonts w:ascii="Times New Roman" w:hAnsi="Times New Roman" w:cs="Times New Roman"/>
          <w:sz w:val="28"/>
          <w:szCs w:val="28"/>
        </w:rPr>
      </w:pPr>
      <w:r w:rsidRPr="00996776">
        <w:rPr>
          <w:rFonts w:ascii="Times New Roman" w:hAnsi="Times New Roman" w:cs="Times New Roman"/>
          <w:sz w:val="28"/>
          <w:szCs w:val="28"/>
        </w:rPr>
        <w:t xml:space="preserve">Комитет общего и профессионального образования Ленинградской области (далее-комитет) </w:t>
      </w:r>
      <w:r w:rsidR="00150A2A" w:rsidRPr="00150A2A">
        <w:rPr>
          <w:rFonts w:ascii="Times New Roman" w:hAnsi="Times New Roman" w:cs="Times New Roman"/>
          <w:sz w:val="28"/>
          <w:szCs w:val="28"/>
        </w:rPr>
        <w:t>в рамках реализации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на 2024 год, утвержденной распоряжением комитета от 20.12.2023</w:t>
      </w:r>
      <w:r w:rsidR="00FB1AEE">
        <w:rPr>
          <w:rFonts w:ascii="Times New Roman" w:hAnsi="Times New Roman" w:cs="Times New Roman"/>
          <w:sz w:val="28"/>
          <w:szCs w:val="28"/>
        </w:rPr>
        <w:t xml:space="preserve"> года</w:t>
      </w:r>
      <w:r w:rsidR="00150A2A" w:rsidRPr="00150A2A">
        <w:rPr>
          <w:rFonts w:ascii="Times New Roman" w:hAnsi="Times New Roman" w:cs="Times New Roman"/>
          <w:sz w:val="28"/>
          <w:szCs w:val="28"/>
        </w:rPr>
        <w:t xml:space="preserve"> № 3444-р,</w:t>
      </w:r>
      <w:r w:rsidR="00150A2A">
        <w:rPr>
          <w:rFonts w:ascii="Times New Roman" w:hAnsi="Times New Roman" w:cs="Times New Roman"/>
          <w:sz w:val="28"/>
          <w:szCs w:val="28"/>
        </w:rPr>
        <w:t xml:space="preserve"> а также</w:t>
      </w:r>
      <w:r w:rsidR="00150A2A" w:rsidRPr="00150A2A">
        <w:rPr>
          <w:rFonts w:ascii="Times New Roman" w:hAnsi="Times New Roman" w:cs="Times New Roman"/>
          <w:sz w:val="28"/>
          <w:szCs w:val="28"/>
        </w:rPr>
        <w:t xml:space="preserve"> </w:t>
      </w:r>
      <w:r w:rsidR="00FB1AEE">
        <w:rPr>
          <w:rFonts w:ascii="Times New Roman" w:hAnsi="Times New Roman" w:cs="Times New Roman"/>
          <w:sz w:val="28"/>
          <w:szCs w:val="28"/>
        </w:rPr>
        <w:t xml:space="preserve">                              </w:t>
      </w:r>
      <w:r w:rsidR="00150A2A" w:rsidRPr="00150A2A">
        <w:rPr>
          <w:rFonts w:ascii="Times New Roman" w:hAnsi="Times New Roman" w:cs="Times New Roman"/>
          <w:sz w:val="28"/>
          <w:szCs w:val="28"/>
        </w:rPr>
        <w:t xml:space="preserve">с целью предупреждения рисков образовательной деятельности, информирует </w:t>
      </w:r>
      <w:r w:rsidR="00FB1AEE">
        <w:rPr>
          <w:rFonts w:ascii="Times New Roman" w:hAnsi="Times New Roman" w:cs="Times New Roman"/>
          <w:sz w:val="28"/>
          <w:szCs w:val="28"/>
        </w:rPr>
        <w:t xml:space="preserve">                          </w:t>
      </w:r>
      <w:r w:rsidR="00150A2A" w:rsidRPr="00150A2A">
        <w:rPr>
          <w:rFonts w:ascii="Times New Roman" w:hAnsi="Times New Roman" w:cs="Times New Roman"/>
          <w:sz w:val="28"/>
          <w:szCs w:val="28"/>
        </w:rPr>
        <w:t>о следующем</w:t>
      </w:r>
      <w:r w:rsidR="00F77518">
        <w:rPr>
          <w:rFonts w:ascii="Times New Roman" w:hAnsi="Times New Roman" w:cs="Times New Roman"/>
          <w:sz w:val="28"/>
          <w:szCs w:val="28"/>
        </w:rPr>
        <w:t>.</w:t>
      </w:r>
    </w:p>
    <w:p w:rsidR="00150A2A" w:rsidRDefault="00150A2A" w:rsidP="00EF368C">
      <w:pPr>
        <w:pStyle w:val="ConsPlusNormal"/>
        <w:ind w:firstLine="567"/>
        <w:jc w:val="both"/>
        <w:rPr>
          <w:rFonts w:ascii="Times New Roman" w:hAnsi="Times New Roman"/>
          <w:sz w:val="28"/>
          <w:szCs w:val="28"/>
        </w:rPr>
      </w:pPr>
      <w:r>
        <w:rPr>
          <w:rFonts w:ascii="Times New Roman" w:hAnsi="Times New Roman" w:cs="Times New Roman"/>
          <w:sz w:val="28"/>
          <w:szCs w:val="28"/>
        </w:rPr>
        <w:t xml:space="preserve">Приказом </w:t>
      </w:r>
      <w:r w:rsidRPr="00F77518">
        <w:rPr>
          <w:rFonts w:ascii="Times New Roman" w:hAnsi="Times New Roman"/>
          <w:sz w:val="28"/>
          <w:szCs w:val="28"/>
        </w:rPr>
        <w:t>Министерства просве</w:t>
      </w:r>
      <w:r>
        <w:rPr>
          <w:rFonts w:ascii="Times New Roman" w:hAnsi="Times New Roman"/>
          <w:sz w:val="28"/>
          <w:szCs w:val="28"/>
        </w:rPr>
        <w:t>щения Российской Федерации от 18.04.2023 года № 263 внесены изменения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13.01.2014 года № 8</w:t>
      </w:r>
      <w:r w:rsidR="00EF368C">
        <w:rPr>
          <w:rFonts w:ascii="Times New Roman" w:hAnsi="Times New Roman"/>
          <w:sz w:val="28"/>
          <w:szCs w:val="28"/>
        </w:rPr>
        <w:t xml:space="preserve"> (</w:t>
      </w:r>
      <w:r w:rsidR="00FB1AEE">
        <w:rPr>
          <w:rFonts w:ascii="Times New Roman" w:hAnsi="Times New Roman"/>
          <w:sz w:val="28"/>
          <w:szCs w:val="28"/>
        </w:rPr>
        <w:t>приложение</w:t>
      </w:r>
      <w:r w:rsidR="00EF368C">
        <w:rPr>
          <w:rFonts w:ascii="Times New Roman" w:hAnsi="Times New Roman"/>
          <w:sz w:val="28"/>
          <w:szCs w:val="28"/>
        </w:rPr>
        <w:t>)</w:t>
      </w:r>
      <w:r>
        <w:rPr>
          <w:rFonts w:ascii="Times New Roman" w:hAnsi="Times New Roman"/>
          <w:sz w:val="28"/>
          <w:szCs w:val="28"/>
        </w:rPr>
        <w:t>.</w:t>
      </w:r>
    </w:p>
    <w:p w:rsidR="00EF368C" w:rsidRDefault="00EF368C" w:rsidP="00EF36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Вышеуказанные изменения</w:t>
      </w:r>
      <w:r w:rsidR="00FB1AEE">
        <w:rPr>
          <w:rFonts w:ascii="Times New Roman" w:hAnsi="Times New Roman" w:cs="Times New Roman"/>
          <w:sz w:val="28"/>
          <w:szCs w:val="28"/>
        </w:rPr>
        <w:t xml:space="preserve"> </w:t>
      </w:r>
      <w:r>
        <w:rPr>
          <w:rFonts w:ascii="Times New Roman" w:hAnsi="Times New Roman" w:cs="Times New Roman"/>
          <w:sz w:val="28"/>
          <w:szCs w:val="28"/>
        </w:rPr>
        <w:t xml:space="preserve">вступили в силу 4 июня 2024 года </w:t>
      </w:r>
      <w:r w:rsidR="006E7861">
        <w:rPr>
          <w:rFonts w:ascii="Times New Roman" w:hAnsi="Times New Roman" w:cs="Times New Roman"/>
          <w:sz w:val="28"/>
          <w:szCs w:val="28"/>
        </w:rPr>
        <w:t xml:space="preserve">и </w:t>
      </w:r>
      <w:proofErr w:type="gramStart"/>
      <w:r w:rsidR="006E7861">
        <w:rPr>
          <w:rFonts w:ascii="Times New Roman" w:hAnsi="Times New Roman" w:cs="Times New Roman"/>
          <w:sz w:val="28"/>
          <w:szCs w:val="28"/>
        </w:rPr>
        <w:t xml:space="preserve">затрагивают,   </w:t>
      </w:r>
      <w:proofErr w:type="gramEnd"/>
      <w:r w:rsidR="006E7861">
        <w:rPr>
          <w:rFonts w:ascii="Times New Roman" w:hAnsi="Times New Roman" w:cs="Times New Roman"/>
          <w:sz w:val="28"/>
          <w:szCs w:val="28"/>
        </w:rPr>
        <w:t xml:space="preserve">               в том числе, права  родителей (законных представителей несовершеннолетнего обучающегося (далее – Заказчик, Воспитанник) в части:</w:t>
      </w:r>
    </w:p>
    <w:p w:rsidR="00EF368C" w:rsidRDefault="00EF368C" w:rsidP="00EF36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Pr="00EF368C">
        <w:rPr>
          <w:rFonts w:ascii="Times New Roman" w:hAnsi="Times New Roman" w:cs="Times New Roman"/>
          <w:sz w:val="28"/>
          <w:szCs w:val="28"/>
        </w:rPr>
        <w:t>олуч</w:t>
      </w:r>
      <w:r>
        <w:rPr>
          <w:rFonts w:ascii="Times New Roman" w:hAnsi="Times New Roman" w:cs="Times New Roman"/>
          <w:sz w:val="28"/>
          <w:szCs w:val="28"/>
        </w:rPr>
        <w:t>ения</w:t>
      </w:r>
      <w:r w:rsidRPr="00EF368C">
        <w:rPr>
          <w:rFonts w:ascii="Times New Roman" w:hAnsi="Times New Roman" w:cs="Times New Roman"/>
          <w:sz w:val="28"/>
          <w:szCs w:val="28"/>
        </w:rPr>
        <w:t xml:space="preserve"> компенсаци</w:t>
      </w:r>
      <w:r>
        <w:rPr>
          <w:rFonts w:ascii="Times New Roman" w:hAnsi="Times New Roman" w:cs="Times New Roman"/>
          <w:sz w:val="28"/>
          <w:szCs w:val="28"/>
        </w:rPr>
        <w:t>и</w:t>
      </w:r>
      <w:r w:rsidRPr="00EF368C">
        <w:rPr>
          <w:rFonts w:ascii="Times New Roman" w:hAnsi="Times New Roman" w:cs="Times New Roman"/>
          <w:sz w:val="28"/>
          <w:szCs w:val="28"/>
        </w:rPr>
        <w:t xml:space="preserve"> части родительской платы за присмотр и уход </w:t>
      </w:r>
      <w:r w:rsidR="006E7861">
        <w:rPr>
          <w:rFonts w:ascii="Times New Roman" w:hAnsi="Times New Roman" w:cs="Times New Roman"/>
          <w:sz w:val="28"/>
          <w:szCs w:val="28"/>
        </w:rPr>
        <w:t xml:space="preserve">                        </w:t>
      </w:r>
      <w:r w:rsidRPr="00EF368C">
        <w:rPr>
          <w:rFonts w:ascii="Times New Roman" w:hAnsi="Times New Roman" w:cs="Times New Roman"/>
          <w:sz w:val="28"/>
          <w:szCs w:val="28"/>
        </w:rPr>
        <w:t>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w:t>
      </w:r>
      <w:r>
        <w:rPr>
          <w:rFonts w:ascii="Times New Roman" w:hAnsi="Times New Roman" w:cs="Times New Roman"/>
          <w:sz w:val="28"/>
          <w:szCs w:val="28"/>
        </w:rPr>
        <w:t>ийской Федерации об образовании;</w:t>
      </w:r>
    </w:p>
    <w:p w:rsidR="006E7861" w:rsidRDefault="006E7861" w:rsidP="006E7861">
      <w:pPr>
        <w:pStyle w:val="ConsPlusNormal"/>
        <w:ind w:firstLine="567"/>
        <w:jc w:val="both"/>
        <w:rPr>
          <w:rFonts w:ascii="Times New Roman" w:hAnsi="Times New Roman" w:cs="Times New Roman"/>
          <w:sz w:val="28"/>
          <w:szCs w:val="28"/>
        </w:rPr>
      </w:pPr>
      <w:r w:rsidRPr="006E7861">
        <w:rPr>
          <w:rFonts w:ascii="Times New Roman" w:hAnsi="Times New Roman" w:cs="Times New Roman"/>
          <w:sz w:val="28"/>
          <w:szCs w:val="28"/>
        </w:rPr>
        <w:t>возврат</w:t>
      </w:r>
      <w:r>
        <w:rPr>
          <w:rFonts w:ascii="Times New Roman" w:hAnsi="Times New Roman" w:cs="Times New Roman"/>
          <w:sz w:val="28"/>
          <w:szCs w:val="28"/>
        </w:rPr>
        <w:t>а</w:t>
      </w:r>
      <w:r w:rsidRPr="006E7861">
        <w:rPr>
          <w:rFonts w:ascii="Times New Roman" w:hAnsi="Times New Roman" w:cs="Times New Roman"/>
          <w:sz w:val="28"/>
          <w:szCs w:val="28"/>
        </w:rPr>
        <w:t xml:space="preserve"> родительской платы за присмотр и уход </w:t>
      </w:r>
      <w:r w:rsidR="00D306AE">
        <w:rPr>
          <w:rFonts w:ascii="Times New Roman" w:hAnsi="Times New Roman" w:cs="Times New Roman"/>
          <w:sz w:val="28"/>
          <w:szCs w:val="28"/>
        </w:rPr>
        <w:t>в</w:t>
      </w:r>
      <w:r w:rsidR="00D306AE" w:rsidRPr="006E7861">
        <w:rPr>
          <w:rFonts w:ascii="Times New Roman" w:hAnsi="Times New Roman" w:cs="Times New Roman"/>
          <w:sz w:val="28"/>
          <w:szCs w:val="28"/>
        </w:rPr>
        <w:t xml:space="preserve"> случае отчисления </w:t>
      </w:r>
      <w:r w:rsidR="00D306AE">
        <w:rPr>
          <w:rFonts w:ascii="Times New Roman" w:hAnsi="Times New Roman" w:cs="Times New Roman"/>
          <w:sz w:val="28"/>
          <w:szCs w:val="28"/>
        </w:rPr>
        <w:t>Воспитанника</w:t>
      </w:r>
      <w:r w:rsidR="00D306AE" w:rsidRPr="006E7861">
        <w:rPr>
          <w:rFonts w:ascii="Times New Roman" w:hAnsi="Times New Roman" w:cs="Times New Roman"/>
          <w:sz w:val="28"/>
          <w:szCs w:val="28"/>
        </w:rPr>
        <w:t xml:space="preserve"> </w:t>
      </w:r>
      <w:r w:rsidRPr="006E7861">
        <w:rPr>
          <w:rFonts w:ascii="Times New Roman" w:hAnsi="Times New Roman" w:cs="Times New Roman"/>
          <w:sz w:val="28"/>
          <w:szCs w:val="28"/>
        </w:rPr>
        <w:t xml:space="preserve">по заявлению Заказчика с учетом фактического посещения </w:t>
      </w:r>
      <w:r>
        <w:rPr>
          <w:rFonts w:ascii="Times New Roman" w:hAnsi="Times New Roman" w:cs="Times New Roman"/>
          <w:sz w:val="28"/>
          <w:szCs w:val="28"/>
        </w:rPr>
        <w:t>В</w:t>
      </w:r>
      <w:r w:rsidRPr="006E7861">
        <w:rPr>
          <w:rFonts w:ascii="Times New Roman" w:hAnsi="Times New Roman" w:cs="Times New Roman"/>
          <w:sz w:val="28"/>
          <w:szCs w:val="28"/>
        </w:rPr>
        <w:t xml:space="preserve">оспитанником образовательной организации на основании распорядительного акта </w:t>
      </w:r>
      <w:r>
        <w:rPr>
          <w:rFonts w:ascii="Times New Roman" w:hAnsi="Times New Roman" w:cs="Times New Roman"/>
          <w:sz w:val="28"/>
          <w:szCs w:val="28"/>
        </w:rPr>
        <w:lastRenderedPageBreak/>
        <w:t>образовательной организации;</w:t>
      </w:r>
    </w:p>
    <w:p w:rsidR="006E7861" w:rsidRDefault="006E7861" w:rsidP="006E78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возможности о</w:t>
      </w:r>
      <w:r w:rsidRPr="006E7861">
        <w:rPr>
          <w:rFonts w:ascii="Times New Roman" w:hAnsi="Times New Roman" w:cs="Times New Roman"/>
          <w:sz w:val="28"/>
          <w:szCs w:val="28"/>
        </w:rPr>
        <w:t>плат</w:t>
      </w:r>
      <w:r>
        <w:rPr>
          <w:rFonts w:ascii="Times New Roman" w:hAnsi="Times New Roman" w:cs="Times New Roman"/>
          <w:sz w:val="28"/>
          <w:szCs w:val="28"/>
        </w:rPr>
        <w:t>ы</w:t>
      </w:r>
      <w:r w:rsidRPr="006E7861">
        <w:rPr>
          <w:rFonts w:ascii="Times New Roman" w:hAnsi="Times New Roman" w:cs="Times New Roman"/>
          <w:sz w:val="28"/>
          <w:szCs w:val="28"/>
        </w:rPr>
        <w:t xml:space="preserve"> родительской платы за присмотр и уход </w:t>
      </w:r>
      <w:r>
        <w:rPr>
          <w:rFonts w:ascii="Times New Roman" w:hAnsi="Times New Roman" w:cs="Times New Roman"/>
          <w:sz w:val="28"/>
          <w:szCs w:val="28"/>
        </w:rPr>
        <w:t xml:space="preserve">                                              </w:t>
      </w:r>
      <w:r w:rsidRPr="006E7861">
        <w:rPr>
          <w:rFonts w:ascii="Times New Roman" w:hAnsi="Times New Roman" w:cs="Times New Roman"/>
          <w:sz w:val="28"/>
          <w:szCs w:val="28"/>
        </w:rPr>
        <w:t xml:space="preserve">за </w:t>
      </w:r>
      <w:r>
        <w:rPr>
          <w:rFonts w:ascii="Times New Roman" w:hAnsi="Times New Roman" w:cs="Times New Roman"/>
          <w:sz w:val="28"/>
          <w:szCs w:val="28"/>
        </w:rPr>
        <w:t>В</w:t>
      </w:r>
      <w:r w:rsidRPr="006E7861">
        <w:rPr>
          <w:rFonts w:ascii="Times New Roman" w:hAnsi="Times New Roman" w:cs="Times New Roman"/>
          <w:sz w:val="28"/>
          <w:szCs w:val="28"/>
        </w:rPr>
        <w:t>оспитанником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hAnsi="Times New Roman" w:cs="Times New Roman"/>
          <w:sz w:val="28"/>
          <w:szCs w:val="28"/>
        </w:rPr>
        <w:t>;</w:t>
      </w:r>
    </w:p>
    <w:p w:rsidR="006E7861" w:rsidRDefault="006E7861" w:rsidP="006E78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возможности в</w:t>
      </w:r>
      <w:r w:rsidRPr="006E7861">
        <w:rPr>
          <w:rFonts w:ascii="Times New Roman" w:hAnsi="Times New Roman" w:cs="Times New Roman"/>
          <w:sz w:val="28"/>
          <w:szCs w:val="28"/>
        </w:rPr>
        <w:t>озврат</w:t>
      </w:r>
      <w:r>
        <w:rPr>
          <w:rFonts w:ascii="Times New Roman" w:hAnsi="Times New Roman" w:cs="Times New Roman"/>
          <w:sz w:val="28"/>
          <w:szCs w:val="28"/>
        </w:rPr>
        <w:t>а</w:t>
      </w:r>
      <w:r w:rsidRPr="006E7861">
        <w:rPr>
          <w:rFonts w:ascii="Times New Roman" w:hAnsi="Times New Roman" w:cs="Times New Roman"/>
          <w:sz w:val="28"/>
          <w:szCs w:val="28"/>
        </w:rPr>
        <w:t xml:space="preserve"> родительской платы за присмотр и уход оплаченной </w:t>
      </w:r>
      <w:r w:rsidR="00D306AE">
        <w:rPr>
          <w:rFonts w:ascii="Times New Roman" w:hAnsi="Times New Roman" w:cs="Times New Roman"/>
          <w:sz w:val="28"/>
          <w:szCs w:val="28"/>
        </w:rPr>
        <w:t xml:space="preserve">                     </w:t>
      </w:r>
      <w:r w:rsidRPr="006E7861">
        <w:rPr>
          <w:rFonts w:ascii="Times New Roman" w:hAnsi="Times New Roman" w:cs="Times New Roman"/>
          <w:sz w:val="28"/>
          <w:szCs w:val="28"/>
        </w:rPr>
        <w:t xml:space="preserve">за счет средств (части средств) материнского (семейного) капитала в случае отчисления </w:t>
      </w:r>
      <w:r>
        <w:rPr>
          <w:rFonts w:ascii="Times New Roman" w:hAnsi="Times New Roman" w:cs="Times New Roman"/>
          <w:sz w:val="28"/>
          <w:szCs w:val="28"/>
        </w:rPr>
        <w:t>В</w:t>
      </w:r>
      <w:r w:rsidRPr="006E7861">
        <w:rPr>
          <w:rFonts w:ascii="Times New Roman" w:hAnsi="Times New Roman" w:cs="Times New Roman"/>
          <w:sz w:val="28"/>
          <w:szCs w:val="28"/>
        </w:rPr>
        <w:t xml:space="preserve">оспитанника с учетом фактического посещения </w:t>
      </w:r>
      <w:r>
        <w:rPr>
          <w:rFonts w:ascii="Times New Roman" w:hAnsi="Times New Roman" w:cs="Times New Roman"/>
          <w:sz w:val="28"/>
          <w:szCs w:val="28"/>
        </w:rPr>
        <w:t>В</w:t>
      </w:r>
      <w:r w:rsidRPr="006E7861">
        <w:rPr>
          <w:rFonts w:ascii="Times New Roman" w:hAnsi="Times New Roman" w:cs="Times New Roman"/>
          <w:sz w:val="28"/>
          <w:szCs w:val="28"/>
        </w:rPr>
        <w:t xml:space="preserve">оспитанником образовательной организации на основании распорядительного акта </w:t>
      </w:r>
      <w:r>
        <w:rPr>
          <w:rFonts w:ascii="Times New Roman" w:hAnsi="Times New Roman" w:cs="Times New Roman"/>
          <w:sz w:val="28"/>
          <w:szCs w:val="28"/>
        </w:rPr>
        <w:t>образовательной организации</w:t>
      </w:r>
      <w:r w:rsidRPr="006E7861">
        <w:rPr>
          <w:rFonts w:ascii="Times New Roman" w:hAnsi="Times New Roman" w:cs="Times New Roman"/>
          <w:sz w:val="28"/>
          <w:szCs w:val="28"/>
        </w:rPr>
        <w:t xml:space="preserve"> на счет территориального органа Фонда пенсионного и социального с</w:t>
      </w:r>
      <w:r>
        <w:rPr>
          <w:rFonts w:ascii="Times New Roman" w:hAnsi="Times New Roman" w:cs="Times New Roman"/>
          <w:sz w:val="28"/>
          <w:szCs w:val="28"/>
        </w:rPr>
        <w:t>трахования Российской Федерации;</w:t>
      </w:r>
    </w:p>
    <w:p w:rsidR="006E7861" w:rsidRPr="006E7861" w:rsidRDefault="006E7861" w:rsidP="006E7861">
      <w:pPr>
        <w:pStyle w:val="ConsPlusNormal"/>
        <w:ind w:firstLine="567"/>
        <w:jc w:val="both"/>
        <w:rPr>
          <w:rFonts w:ascii="Times New Roman" w:hAnsi="Times New Roman" w:cs="Times New Roman"/>
          <w:sz w:val="28"/>
          <w:szCs w:val="28"/>
        </w:rPr>
      </w:pPr>
      <w:r w:rsidRPr="006E7861">
        <w:rPr>
          <w:rFonts w:ascii="Times New Roman" w:hAnsi="Times New Roman" w:cs="Times New Roman"/>
          <w:sz w:val="28"/>
          <w:szCs w:val="28"/>
        </w:rPr>
        <w:t>возврат</w:t>
      </w:r>
      <w:r>
        <w:rPr>
          <w:rFonts w:ascii="Times New Roman" w:hAnsi="Times New Roman" w:cs="Times New Roman"/>
          <w:sz w:val="28"/>
          <w:szCs w:val="28"/>
        </w:rPr>
        <w:t>а</w:t>
      </w:r>
      <w:r w:rsidRPr="006E7861">
        <w:rPr>
          <w:rFonts w:ascii="Times New Roman" w:hAnsi="Times New Roman" w:cs="Times New Roman"/>
          <w:sz w:val="28"/>
          <w:szCs w:val="28"/>
        </w:rPr>
        <w:t xml:space="preserve"> стоимости платных дополнительных образовательных услуг </w:t>
      </w:r>
      <w:r w:rsidR="00D306AE">
        <w:rPr>
          <w:rFonts w:ascii="Times New Roman" w:hAnsi="Times New Roman" w:cs="Times New Roman"/>
          <w:sz w:val="28"/>
          <w:szCs w:val="28"/>
        </w:rPr>
        <w:t>в</w:t>
      </w:r>
      <w:r w:rsidR="00D306AE" w:rsidRPr="006E7861">
        <w:rPr>
          <w:rFonts w:ascii="Times New Roman" w:hAnsi="Times New Roman" w:cs="Times New Roman"/>
          <w:sz w:val="28"/>
          <w:szCs w:val="28"/>
        </w:rPr>
        <w:t xml:space="preserve"> случае отчисления </w:t>
      </w:r>
      <w:r w:rsidR="00D306AE">
        <w:rPr>
          <w:rFonts w:ascii="Times New Roman" w:hAnsi="Times New Roman" w:cs="Times New Roman"/>
          <w:sz w:val="28"/>
          <w:szCs w:val="28"/>
        </w:rPr>
        <w:t>В</w:t>
      </w:r>
      <w:r w:rsidR="00D306AE" w:rsidRPr="006E7861">
        <w:rPr>
          <w:rFonts w:ascii="Times New Roman" w:hAnsi="Times New Roman" w:cs="Times New Roman"/>
          <w:sz w:val="28"/>
          <w:szCs w:val="28"/>
        </w:rPr>
        <w:t xml:space="preserve">оспитанника </w:t>
      </w:r>
      <w:r w:rsidRPr="006E7861">
        <w:rPr>
          <w:rFonts w:ascii="Times New Roman" w:hAnsi="Times New Roman" w:cs="Times New Roman"/>
          <w:sz w:val="28"/>
          <w:szCs w:val="28"/>
        </w:rPr>
        <w:t xml:space="preserve">по заявлению Заказчика с учетом фактически оказанных платных дополнительных образовательных услуг Воспитаннику на основании распорядительного акта </w:t>
      </w:r>
      <w:r>
        <w:rPr>
          <w:rFonts w:ascii="Times New Roman" w:hAnsi="Times New Roman" w:cs="Times New Roman"/>
          <w:sz w:val="28"/>
          <w:szCs w:val="28"/>
        </w:rPr>
        <w:t>образовательной организации;</w:t>
      </w:r>
    </w:p>
    <w:p w:rsidR="006E7861" w:rsidRDefault="006E7861" w:rsidP="006E78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возможности о</w:t>
      </w:r>
      <w:r w:rsidRPr="006E7861">
        <w:rPr>
          <w:rFonts w:ascii="Times New Roman" w:hAnsi="Times New Roman" w:cs="Times New Roman"/>
          <w:sz w:val="28"/>
          <w:szCs w:val="28"/>
        </w:rPr>
        <w:t>плат</w:t>
      </w:r>
      <w:r>
        <w:rPr>
          <w:rFonts w:ascii="Times New Roman" w:hAnsi="Times New Roman" w:cs="Times New Roman"/>
          <w:sz w:val="28"/>
          <w:szCs w:val="28"/>
        </w:rPr>
        <w:t>ы</w:t>
      </w:r>
      <w:r w:rsidRPr="006E7861">
        <w:rPr>
          <w:rFonts w:ascii="Times New Roman" w:hAnsi="Times New Roman" w:cs="Times New Roman"/>
          <w:sz w:val="28"/>
          <w:szCs w:val="28"/>
        </w:rPr>
        <w:t xml:space="preserve"> стоимости платных дополнительных образовательных услуг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hAnsi="Times New Roman" w:cs="Times New Roman"/>
          <w:sz w:val="28"/>
          <w:szCs w:val="28"/>
        </w:rPr>
        <w:t>;</w:t>
      </w:r>
    </w:p>
    <w:p w:rsidR="006E7861" w:rsidRDefault="006E7861" w:rsidP="006E78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возможности в</w:t>
      </w:r>
      <w:r w:rsidRPr="006E7861">
        <w:rPr>
          <w:rFonts w:ascii="Times New Roman" w:hAnsi="Times New Roman" w:cs="Times New Roman"/>
          <w:sz w:val="28"/>
          <w:szCs w:val="28"/>
        </w:rPr>
        <w:t>озврат</w:t>
      </w:r>
      <w:r w:rsidR="00D306AE">
        <w:rPr>
          <w:rFonts w:ascii="Times New Roman" w:hAnsi="Times New Roman" w:cs="Times New Roman"/>
          <w:sz w:val="28"/>
          <w:szCs w:val="28"/>
        </w:rPr>
        <w:t>а</w:t>
      </w:r>
      <w:r w:rsidRPr="006E7861">
        <w:rPr>
          <w:rFonts w:ascii="Times New Roman" w:hAnsi="Times New Roman" w:cs="Times New Roman"/>
          <w:sz w:val="28"/>
          <w:szCs w:val="28"/>
        </w:rPr>
        <w:t xml:space="preserve">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с учетом фактически оказанных платных дополнительных образовательных услуг Воспитаннику на основании распорядительного акта </w:t>
      </w:r>
      <w:r>
        <w:rPr>
          <w:rFonts w:ascii="Times New Roman" w:hAnsi="Times New Roman" w:cs="Times New Roman"/>
          <w:sz w:val="28"/>
          <w:szCs w:val="28"/>
        </w:rPr>
        <w:t>образовательной организации</w:t>
      </w:r>
      <w:r w:rsidRPr="006E7861">
        <w:rPr>
          <w:rFonts w:ascii="Times New Roman" w:hAnsi="Times New Roman" w:cs="Times New Roman"/>
          <w:sz w:val="28"/>
          <w:szCs w:val="28"/>
        </w:rPr>
        <w:t xml:space="preserve"> на счет территориального органа Фонда пенсионного и социального страхования Российской Федерации.</w:t>
      </w:r>
    </w:p>
    <w:p w:rsidR="00DE75A8" w:rsidRPr="004A7291" w:rsidRDefault="004A7291" w:rsidP="006E7861">
      <w:pPr>
        <w:spacing w:after="0" w:line="240" w:lineRule="auto"/>
        <w:ind w:firstLine="567"/>
        <w:jc w:val="both"/>
        <w:rPr>
          <w:rFonts w:ascii="Times New Roman" w:hAnsi="Times New Roman"/>
          <w:sz w:val="28"/>
          <w:szCs w:val="28"/>
        </w:rPr>
      </w:pPr>
      <w:r w:rsidRPr="004A7291">
        <w:rPr>
          <w:rFonts w:ascii="Times New Roman" w:hAnsi="Times New Roman"/>
          <w:sz w:val="28"/>
          <w:szCs w:val="28"/>
        </w:rPr>
        <w:t xml:space="preserve">Комитет </w:t>
      </w:r>
      <w:r>
        <w:rPr>
          <w:rFonts w:ascii="Times New Roman" w:hAnsi="Times New Roman"/>
          <w:sz w:val="28"/>
          <w:szCs w:val="28"/>
        </w:rPr>
        <w:t xml:space="preserve">рекомендует провести анализ представленной информации </w:t>
      </w:r>
      <w:r w:rsidR="008B72EA">
        <w:rPr>
          <w:rFonts w:ascii="Times New Roman" w:hAnsi="Times New Roman"/>
          <w:sz w:val="28"/>
          <w:szCs w:val="28"/>
        </w:rPr>
        <w:t xml:space="preserve">                                  </w:t>
      </w:r>
      <w:r>
        <w:rPr>
          <w:rFonts w:ascii="Times New Roman" w:hAnsi="Times New Roman"/>
          <w:sz w:val="28"/>
          <w:szCs w:val="28"/>
        </w:rPr>
        <w:t>и использовать ее в работе.</w:t>
      </w:r>
    </w:p>
    <w:p w:rsidR="00027CC6" w:rsidRDefault="00C362D3" w:rsidP="00D348B1">
      <w:p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FB1AEE">
        <w:rPr>
          <w:rFonts w:ascii="Times New Roman" w:eastAsia="Times New Roman" w:hAnsi="Times New Roman" w:cs="Times New Roman"/>
          <w:bCs/>
          <w:iCs/>
          <w:sz w:val="28"/>
          <w:szCs w:val="28"/>
        </w:rPr>
        <w:t xml:space="preserve">Приложение: в 1 экз. на  </w:t>
      </w:r>
      <w:r w:rsidR="00C34DD3">
        <w:rPr>
          <w:rFonts w:ascii="Times New Roman" w:eastAsia="Times New Roman" w:hAnsi="Times New Roman" w:cs="Times New Roman"/>
          <w:bCs/>
          <w:iCs/>
          <w:sz w:val="28"/>
          <w:szCs w:val="28"/>
        </w:rPr>
        <w:t>10</w:t>
      </w:r>
      <w:r w:rsidR="00FB1AEE">
        <w:rPr>
          <w:rFonts w:ascii="Times New Roman" w:eastAsia="Times New Roman" w:hAnsi="Times New Roman" w:cs="Times New Roman"/>
          <w:bCs/>
          <w:iCs/>
          <w:sz w:val="28"/>
          <w:szCs w:val="28"/>
        </w:rPr>
        <w:t xml:space="preserve">  листах. </w:t>
      </w:r>
    </w:p>
    <w:p w:rsidR="00FB1AEE" w:rsidRDefault="00FB1AEE" w:rsidP="00D348B1">
      <w:pPr>
        <w:spacing w:after="0" w:line="240" w:lineRule="auto"/>
        <w:jc w:val="both"/>
        <w:rPr>
          <w:rFonts w:ascii="Times New Roman" w:eastAsia="Times New Roman" w:hAnsi="Times New Roman" w:cs="Times New Roman"/>
          <w:bCs/>
          <w:iCs/>
          <w:sz w:val="28"/>
          <w:szCs w:val="28"/>
        </w:rPr>
      </w:pPr>
    </w:p>
    <w:p w:rsidR="00FB1AEE" w:rsidRDefault="00FB1AEE" w:rsidP="00D348B1">
      <w:pPr>
        <w:spacing w:after="0" w:line="240" w:lineRule="auto"/>
        <w:jc w:val="both"/>
        <w:rPr>
          <w:rFonts w:ascii="Times New Roman" w:eastAsia="Times New Roman" w:hAnsi="Times New Roman" w:cs="Times New Roman"/>
          <w:bCs/>
          <w:iCs/>
          <w:sz w:val="28"/>
          <w:szCs w:val="28"/>
        </w:rPr>
      </w:pPr>
    </w:p>
    <w:p w:rsidR="00FB1AEE" w:rsidRDefault="00FB1AEE" w:rsidP="00FB1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FB1AEE" w:rsidRPr="00D348B1" w:rsidRDefault="00FB1AEE" w:rsidP="00FB1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председателя комитета</w:t>
      </w:r>
      <w:r w:rsidRPr="00D348B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И.А.Голубев</w:t>
      </w:r>
      <w:proofErr w:type="spellEnd"/>
    </w:p>
    <w:p w:rsidR="006E7861" w:rsidRDefault="00166A24" w:rsidP="00D348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FB1AEE" w:rsidRDefault="00FB1AEE" w:rsidP="00D348B1">
      <w:pPr>
        <w:spacing w:after="0" w:line="240" w:lineRule="auto"/>
        <w:jc w:val="both"/>
        <w:rPr>
          <w:rFonts w:ascii="Times New Roman" w:hAnsi="Times New Roman" w:cs="Times New Roman"/>
          <w:sz w:val="28"/>
          <w:szCs w:val="28"/>
        </w:rPr>
      </w:pPr>
    </w:p>
    <w:p w:rsidR="008B72EA" w:rsidRDefault="008B72EA" w:rsidP="00D348B1">
      <w:pPr>
        <w:spacing w:after="0" w:line="240" w:lineRule="auto"/>
        <w:jc w:val="both"/>
        <w:rPr>
          <w:rFonts w:ascii="Times New Roman" w:hAnsi="Times New Roman" w:cs="Times New Roman"/>
          <w:sz w:val="28"/>
          <w:szCs w:val="28"/>
        </w:rPr>
      </w:pPr>
    </w:p>
    <w:p w:rsidR="00C34DD3" w:rsidRDefault="00C34DD3" w:rsidP="00D348B1">
      <w:pPr>
        <w:spacing w:after="0" w:line="240" w:lineRule="auto"/>
        <w:jc w:val="both"/>
        <w:rPr>
          <w:rFonts w:ascii="Times New Roman" w:hAnsi="Times New Roman" w:cs="Times New Roman"/>
          <w:sz w:val="28"/>
          <w:szCs w:val="28"/>
        </w:rPr>
      </w:pPr>
    </w:p>
    <w:p w:rsidR="00FB1AEE" w:rsidRDefault="008B72EA" w:rsidP="00D348B1">
      <w:pPr>
        <w:spacing w:after="0" w:line="240" w:lineRule="auto"/>
        <w:jc w:val="both"/>
        <w:rPr>
          <w:rFonts w:ascii="Times New Roman" w:hAnsi="Times New Roman" w:cs="Times New Roman"/>
          <w:sz w:val="16"/>
          <w:szCs w:val="16"/>
        </w:rPr>
      </w:pPr>
      <w:r w:rsidRPr="008B72EA">
        <w:rPr>
          <w:rFonts w:ascii="Times New Roman" w:hAnsi="Times New Roman" w:cs="Times New Roman"/>
          <w:sz w:val="16"/>
          <w:szCs w:val="16"/>
        </w:rPr>
        <w:t xml:space="preserve">Исп.: </w:t>
      </w:r>
      <w:proofErr w:type="spellStart"/>
      <w:r w:rsidRPr="008B72EA">
        <w:rPr>
          <w:rFonts w:ascii="Times New Roman" w:hAnsi="Times New Roman" w:cs="Times New Roman"/>
          <w:sz w:val="16"/>
          <w:szCs w:val="16"/>
        </w:rPr>
        <w:t>Г.М.Орлова</w:t>
      </w:r>
      <w:proofErr w:type="spellEnd"/>
      <w:r w:rsidRPr="008B72EA">
        <w:rPr>
          <w:rFonts w:ascii="Times New Roman" w:hAnsi="Times New Roman" w:cs="Times New Roman"/>
          <w:sz w:val="16"/>
          <w:szCs w:val="16"/>
        </w:rPr>
        <w:t xml:space="preserve">, (812) 539-44-66, </w:t>
      </w:r>
      <w:hyperlink r:id="rId7" w:history="1">
        <w:r w:rsidR="00C34DD3" w:rsidRPr="00E720AF">
          <w:rPr>
            <w:rStyle w:val="a3"/>
            <w:rFonts w:ascii="Times New Roman" w:hAnsi="Times New Roman" w:cs="Times New Roman"/>
            <w:sz w:val="16"/>
            <w:szCs w:val="16"/>
          </w:rPr>
          <w:t>gm_orlova@lenreg.ru</w:t>
        </w:r>
      </w:hyperlink>
    </w:p>
    <w:p w:rsidR="00C34DD3" w:rsidRDefault="00BD1DC9" w:rsidP="00C34D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C34DD3">
        <w:rPr>
          <w:rFonts w:ascii="Times New Roman" w:hAnsi="Times New Roman" w:cs="Times New Roman"/>
          <w:sz w:val="28"/>
          <w:szCs w:val="28"/>
        </w:rPr>
        <w:t xml:space="preserve"> </w:t>
      </w:r>
    </w:p>
    <w:p w:rsidR="00C34DD3" w:rsidRPr="00C34DD3" w:rsidRDefault="00C34DD3" w:rsidP="00C34DD3">
      <w:pPr>
        <w:widowControl w:val="0"/>
        <w:autoSpaceDE w:val="0"/>
        <w:autoSpaceDN w:val="0"/>
        <w:spacing w:after="0" w:line="240" w:lineRule="auto"/>
        <w:outlineLvl w:val="0"/>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outlineLvl w:val="0"/>
        <w:rPr>
          <w:rFonts w:ascii="Arial" w:eastAsiaTheme="minorEastAsia" w:hAnsi="Arial" w:cs="Arial"/>
          <w:sz w:val="20"/>
          <w:lang w:eastAsia="ru-RU"/>
        </w:rPr>
      </w:pPr>
      <w:r w:rsidRPr="00C34DD3">
        <w:rPr>
          <w:rFonts w:ascii="Arial" w:eastAsiaTheme="minorEastAsia" w:hAnsi="Arial" w:cs="Arial"/>
          <w:sz w:val="20"/>
          <w:lang w:eastAsia="ru-RU"/>
        </w:rPr>
        <w:t>Зарегистрировано в Минюсте России 27 марта 2014 г. N 31757</w:t>
      </w:r>
    </w:p>
    <w:p w:rsidR="00C34DD3" w:rsidRPr="00C34DD3" w:rsidRDefault="00C34DD3" w:rsidP="00C34DD3">
      <w:pPr>
        <w:widowControl w:val="0"/>
        <w:pBdr>
          <w:bottom w:val="single" w:sz="6" w:space="0" w:color="auto"/>
        </w:pBdr>
        <w:autoSpaceDE w:val="0"/>
        <w:autoSpaceDN w:val="0"/>
        <w:spacing w:before="100" w:after="100" w:line="240" w:lineRule="auto"/>
        <w:jc w:val="both"/>
        <w:rPr>
          <w:rFonts w:ascii="Arial" w:eastAsiaTheme="minorEastAsia" w:hAnsi="Arial" w:cs="Arial"/>
          <w:sz w:val="2"/>
          <w:szCs w:val="2"/>
          <w:lang w:eastAsia="ru-RU"/>
        </w:rPr>
      </w:pPr>
    </w:p>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МИНИСТЕРСТВО ОБРАЗОВАНИЯ И НАУКИ РОССИЙСКОЙ ФЕДЕРАЦИИ</w:t>
      </w: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ПРИКАЗ</w:t>
      </w: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от 13 января 2014 г. N 8</w:t>
      </w: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ОБ УТВЕРЖДЕНИИ ПРИМЕРНОЙ ФОРМЫ ДОГОВОРА</w:t>
      </w: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ОБ ОБРАЗОВАНИИ ПО ОБРАЗОВАТЕЛЬНЫМ ПРОГРАММАМ</w:t>
      </w:r>
    </w:p>
    <w:p w:rsidR="00C34DD3" w:rsidRPr="00C34DD3" w:rsidRDefault="00C34DD3" w:rsidP="00C34DD3">
      <w:pPr>
        <w:widowControl w:val="0"/>
        <w:autoSpaceDE w:val="0"/>
        <w:autoSpaceDN w:val="0"/>
        <w:spacing w:after="0" w:line="240" w:lineRule="auto"/>
        <w:jc w:val="center"/>
        <w:rPr>
          <w:rFonts w:ascii="Arial" w:eastAsiaTheme="minorEastAsia" w:hAnsi="Arial" w:cs="Arial"/>
          <w:b/>
          <w:sz w:val="20"/>
          <w:lang w:eastAsia="ru-RU"/>
        </w:rPr>
      </w:pPr>
      <w:r w:rsidRPr="00C34DD3">
        <w:rPr>
          <w:rFonts w:ascii="Arial" w:eastAsiaTheme="minorEastAsia" w:hAnsi="Arial" w:cs="Arial"/>
          <w:b/>
          <w:sz w:val="20"/>
          <w:lang w:eastAsia="ru-RU"/>
        </w:rPr>
        <w:t>ДОШКОЛЬНОГО ОБРАЗОВАНИЯ</w:t>
      </w:r>
    </w:p>
    <w:p w:rsidR="00C34DD3" w:rsidRPr="00C34DD3" w:rsidRDefault="00C34DD3" w:rsidP="00C34DD3">
      <w:pPr>
        <w:widowControl w:val="0"/>
        <w:autoSpaceDE w:val="0"/>
        <w:autoSpaceDN w:val="0"/>
        <w:spacing w:after="1" w:line="240" w:lineRule="auto"/>
        <w:rPr>
          <w:rFonts w:ascii="Arial" w:eastAsiaTheme="minorEastAsia" w:hAnsi="Arial" w:cs="Arial"/>
          <w:sz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DD3" w:rsidRPr="00C34DD3" w:rsidTr="00DE566F">
        <w:tc>
          <w:tcPr>
            <w:tcW w:w="60" w:type="dxa"/>
            <w:tcBorders>
              <w:top w:val="nil"/>
              <w:left w:val="nil"/>
              <w:bottom w:val="nil"/>
              <w:right w:val="nil"/>
            </w:tcBorders>
            <w:shd w:val="clear" w:color="auto" w:fill="CED3F1"/>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Список изменяющих документов</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 xml:space="preserve">(в ред. Приказов </w:t>
            </w:r>
            <w:proofErr w:type="spellStart"/>
            <w:r w:rsidRPr="00C34DD3">
              <w:rPr>
                <w:rFonts w:ascii="Arial" w:eastAsiaTheme="minorEastAsia" w:hAnsi="Arial" w:cs="Arial"/>
                <w:color w:val="392C69"/>
                <w:sz w:val="20"/>
                <w:lang w:eastAsia="ru-RU"/>
              </w:rPr>
              <w:t>Минпросвещения</w:t>
            </w:r>
            <w:proofErr w:type="spellEnd"/>
            <w:r w:rsidRPr="00C34DD3">
              <w:rPr>
                <w:rFonts w:ascii="Arial" w:eastAsiaTheme="minorEastAsia" w:hAnsi="Arial" w:cs="Arial"/>
                <w:color w:val="392C69"/>
                <w:sz w:val="20"/>
                <w:lang w:eastAsia="ru-RU"/>
              </w:rPr>
              <w:t xml:space="preserve"> России от 10.11.2021 </w:t>
            </w:r>
            <w:hyperlink r:id="rId8" w:tooltip="Приказ Минпросвещения России от 10.11.2021 N 812 &quot;О внесении изменения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 января 201">
              <w:r w:rsidRPr="00C34DD3">
                <w:rPr>
                  <w:rFonts w:ascii="Arial" w:eastAsiaTheme="minorEastAsia" w:hAnsi="Arial" w:cs="Arial"/>
                  <w:color w:val="0000FF"/>
                  <w:sz w:val="20"/>
                  <w:lang w:eastAsia="ru-RU"/>
                </w:rPr>
                <w:t>N 812</w:t>
              </w:r>
            </w:hyperlink>
            <w:r w:rsidRPr="00C34DD3">
              <w:rPr>
                <w:rFonts w:ascii="Arial" w:eastAsiaTheme="minorEastAsia" w:hAnsi="Arial" w:cs="Arial"/>
                <w:color w:val="392C69"/>
                <w:sz w:val="20"/>
                <w:lang w:eastAsia="ru-RU"/>
              </w:rPr>
              <w:t>,</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 xml:space="preserve">от 18.04.2024 </w:t>
            </w:r>
            <w:hyperlink r:id="rId9" w:tooltip="Приказ Минпросвещения России от 18.04.2024 N 263 &quot;О внесении изменений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 января 201">
              <w:r w:rsidRPr="00C34DD3">
                <w:rPr>
                  <w:rFonts w:ascii="Arial" w:eastAsiaTheme="minorEastAsia" w:hAnsi="Arial" w:cs="Arial"/>
                  <w:color w:val="0000FF"/>
                  <w:sz w:val="20"/>
                  <w:lang w:eastAsia="ru-RU"/>
                </w:rPr>
                <w:t>N 263</w:t>
              </w:r>
            </w:hyperlink>
            <w:r w:rsidRPr="00C34DD3">
              <w:rPr>
                <w:rFonts w:ascii="Arial" w:eastAsiaTheme="minorEastAsia" w:hAnsi="Arial" w:cs="Arial"/>
                <w:color w:val="392C69"/>
                <w:sz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r>
    </w:tbl>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В соответствии с </w:t>
      </w:r>
      <w:hyperlink r:id="rId10"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частью 10 статьи 54</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Утвердить прилагаемую примерную </w:t>
      </w:r>
      <w:hyperlink w:anchor="P38" w:tooltip="ДОГОВОР">
        <w:r w:rsidRPr="00C34DD3">
          <w:rPr>
            <w:rFonts w:ascii="Arial" w:eastAsiaTheme="minorEastAsia" w:hAnsi="Arial" w:cs="Arial"/>
            <w:color w:val="0000FF"/>
            <w:sz w:val="20"/>
            <w:lang w:eastAsia="ru-RU"/>
          </w:rPr>
          <w:t>форму</w:t>
        </w:r>
      </w:hyperlink>
      <w:r w:rsidRPr="00C34DD3">
        <w:rPr>
          <w:rFonts w:ascii="Arial" w:eastAsiaTheme="minorEastAsia" w:hAnsi="Arial" w:cs="Arial"/>
          <w:sz w:val="20"/>
          <w:lang w:eastAsia="ru-RU"/>
        </w:rPr>
        <w:t xml:space="preserve"> договора об образовании по образовательным программам дошкольного образования.</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Министр</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Д.В.ЛИВАНОВ</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right"/>
        <w:outlineLvl w:val="0"/>
        <w:rPr>
          <w:rFonts w:ascii="Arial" w:eastAsiaTheme="minorEastAsia" w:hAnsi="Arial" w:cs="Arial"/>
          <w:sz w:val="20"/>
          <w:lang w:eastAsia="ru-RU"/>
        </w:rPr>
      </w:pPr>
      <w:r w:rsidRPr="00C34DD3">
        <w:rPr>
          <w:rFonts w:ascii="Arial" w:eastAsiaTheme="minorEastAsia" w:hAnsi="Arial" w:cs="Arial"/>
          <w:sz w:val="20"/>
          <w:lang w:eastAsia="ru-RU"/>
        </w:rPr>
        <w:t>Приложение</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Утверждена</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приказом Министерства образования</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и науки Российской Федерации</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от 13 января 2014 г. N 8</w:t>
      </w:r>
    </w:p>
    <w:p w:rsidR="00C34DD3" w:rsidRPr="00C34DD3" w:rsidRDefault="00C34DD3" w:rsidP="00C34DD3">
      <w:pPr>
        <w:widowControl w:val="0"/>
        <w:autoSpaceDE w:val="0"/>
        <w:autoSpaceDN w:val="0"/>
        <w:spacing w:after="1" w:line="240" w:lineRule="auto"/>
        <w:rPr>
          <w:rFonts w:ascii="Arial" w:eastAsiaTheme="minorEastAsia" w:hAnsi="Arial" w:cs="Arial"/>
          <w:sz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DD3" w:rsidRPr="00C34DD3" w:rsidTr="00DE566F">
        <w:tc>
          <w:tcPr>
            <w:tcW w:w="60" w:type="dxa"/>
            <w:tcBorders>
              <w:top w:val="nil"/>
              <w:left w:val="nil"/>
              <w:bottom w:val="nil"/>
              <w:right w:val="nil"/>
            </w:tcBorders>
            <w:shd w:val="clear" w:color="auto" w:fill="CED3F1"/>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Список изменяющих документов</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 xml:space="preserve">(в ред. Приказов </w:t>
            </w:r>
            <w:proofErr w:type="spellStart"/>
            <w:r w:rsidRPr="00C34DD3">
              <w:rPr>
                <w:rFonts w:ascii="Arial" w:eastAsiaTheme="minorEastAsia" w:hAnsi="Arial" w:cs="Arial"/>
                <w:color w:val="392C69"/>
                <w:sz w:val="20"/>
                <w:lang w:eastAsia="ru-RU"/>
              </w:rPr>
              <w:t>Минпросвещения</w:t>
            </w:r>
            <w:proofErr w:type="spellEnd"/>
            <w:r w:rsidRPr="00C34DD3">
              <w:rPr>
                <w:rFonts w:ascii="Arial" w:eastAsiaTheme="minorEastAsia" w:hAnsi="Arial" w:cs="Arial"/>
                <w:color w:val="392C69"/>
                <w:sz w:val="20"/>
                <w:lang w:eastAsia="ru-RU"/>
              </w:rPr>
              <w:t xml:space="preserve"> России от 10.11.2021 </w:t>
            </w:r>
            <w:hyperlink r:id="rId11" w:tooltip="Приказ Минпросвещения России от 10.11.2021 N 812 &quot;О внесении изменения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 января 201">
              <w:r w:rsidRPr="00C34DD3">
                <w:rPr>
                  <w:rFonts w:ascii="Arial" w:eastAsiaTheme="minorEastAsia" w:hAnsi="Arial" w:cs="Arial"/>
                  <w:color w:val="0000FF"/>
                  <w:sz w:val="20"/>
                  <w:lang w:eastAsia="ru-RU"/>
                </w:rPr>
                <w:t>N 812</w:t>
              </w:r>
            </w:hyperlink>
            <w:r w:rsidRPr="00C34DD3">
              <w:rPr>
                <w:rFonts w:ascii="Arial" w:eastAsiaTheme="minorEastAsia" w:hAnsi="Arial" w:cs="Arial"/>
                <w:color w:val="392C69"/>
                <w:sz w:val="20"/>
                <w:lang w:eastAsia="ru-RU"/>
              </w:rPr>
              <w:t>,</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color w:val="392C69"/>
                <w:sz w:val="20"/>
                <w:lang w:eastAsia="ru-RU"/>
              </w:rPr>
              <w:t xml:space="preserve">от 18.04.2024 </w:t>
            </w:r>
            <w:hyperlink r:id="rId12" w:tooltip="Приказ Минпросвещения России от 18.04.2024 N 263 &quot;О внесении изменений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 января 201">
              <w:r w:rsidRPr="00C34DD3">
                <w:rPr>
                  <w:rFonts w:ascii="Arial" w:eastAsiaTheme="minorEastAsia" w:hAnsi="Arial" w:cs="Arial"/>
                  <w:color w:val="0000FF"/>
                  <w:sz w:val="20"/>
                  <w:lang w:eastAsia="ru-RU"/>
                </w:rPr>
                <w:t>N 263</w:t>
              </w:r>
            </w:hyperlink>
            <w:r w:rsidRPr="00C34DD3">
              <w:rPr>
                <w:rFonts w:ascii="Arial" w:eastAsiaTheme="minorEastAsia" w:hAnsi="Arial" w:cs="Arial"/>
                <w:color w:val="392C69"/>
                <w:sz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r>
    </w:tbl>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Примерная форма</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bookmarkStart w:id="1" w:name="P38"/>
      <w:bookmarkEnd w:id="1"/>
      <w:r w:rsidRPr="00C34DD3">
        <w:rPr>
          <w:rFonts w:ascii="Arial" w:eastAsiaTheme="minorEastAsia" w:hAnsi="Arial" w:cs="Arial"/>
          <w:sz w:val="20"/>
          <w:lang w:eastAsia="ru-RU"/>
        </w:rPr>
        <w:t>ДОГОВОР</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об образовании по образовательным программам</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дошкольного образования</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                   "__" ______________ ____ г.</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(место заключения договора)                    (дата заключения договора)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(полное наименование и фирменное наименование (при наличии) организации,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осуществляющей образовательную деятельность по образовательным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программам дошкольного образования </w:t>
      </w:r>
      <w:hyperlink w:anchor="P268" w:tooltip="&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quot;Об образовании в Российской">
        <w:r w:rsidRPr="00C34DD3">
          <w:rPr>
            <w:rFonts w:ascii="Courier New" w:eastAsiaTheme="minorEastAsia" w:hAnsi="Courier New" w:cs="Courier New"/>
            <w:color w:val="0000FF"/>
            <w:sz w:val="20"/>
            <w:lang w:eastAsia="ru-RU"/>
          </w:rPr>
          <w:t>&lt;1&gt;</w:t>
        </w:r>
      </w:hyperlink>
      <w:r w:rsidRPr="00C34DD3">
        <w:rPr>
          <w:rFonts w:ascii="Courier New" w:eastAsiaTheme="minorEastAsia" w:hAnsi="Courier New" w:cs="Courier New"/>
          <w:sz w:val="20"/>
          <w:lang w:eastAsia="ru-RU"/>
        </w:rPr>
        <w:t>)</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осуществляющая   образовательную   </w:t>
      </w:r>
      <w:proofErr w:type="gramStart"/>
      <w:r w:rsidRPr="00C34DD3">
        <w:rPr>
          <w:rFonts w:ascii="Courier New" w:eastAsiaTheme="minorEastAsia" w:hAnsi="Courier New" w:cs="Courier New"/>
          <w:sz w:val="20"/>
          <w:lang w:eastAsia="ru-RU"/>
        </w:rPr>
        <w:t>деятельность  (</w:t>
      </w:r>
      <w:proofErr w:type="gramEnd"/>
      <w:r w:rsidRPr="00C34DD3">
        <w:rPr>
          <w:rFonts w:ascii="Courier New" w:eastAsiaTheme="minorEastAsia" w:hAnsi="Courier New" w:cs="Courier New"/>
          <w:sz w:val="20"/>
          <w:lang w:eastAsia="ru-RU"/>
        </w:rPr>
        <w:t>далее  -  образовательная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организация) на основании лицензии от "__" _____________ 20__ г. N 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(дата и номер лицензии)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выданной 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lastRenderedPageBreak/>
        <w:t xml:space="preserve">                        (наименование лицензирующего органа)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именуем__ в дальнейшем "Исполнитель", в лице 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(наименование должности, фамилия, имя, отчество (при наличии)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представителя Исполнителя)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действующего на основании ______________________________________________, 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(реквизиты документа, удостоверяющего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полномочия представителя Исполнителя)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(фамилия, имя, отчество (при наличии)/наименование юридического лица)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именуем__ в дальнейшем "Заказчик", в лице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(наименование должности, фамилия, имя, отчество (при наличии)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представителя Заказчика)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действующего на основании ____________________________________________ </w:t>
      </w:r>
      <w:hyperlink w:anchor="P269" w:tooltip="&lt;2&gt; Заполняется в случае если Заказчик является юридическим лицом.">
        <w:r w:rsidRPr="00C34DD3">
          <w:rPr>
            <w:rFonts w:ascii="Courier New" w:eastAsiaTheme="minorEastAsia" w:hAnsi="Courier New" w:cs="Courier New"/>
            <w:color w:val="0000FF"/>
            <w:sz w:val="20"/>
            <w:lang w:eastAsia="ru-RU"/>
          </w:rPr>
          <w:t>&lt;2&gt;</w:t>
        </w:r>
      </w:hyperlink>
      <w:r w:rsidRPr="00C34DD3">
        <w:rPr>
          <w:rFonts w:ascii="Courier New" w:eastAsiaTheme="minorEastAsia" w:hAnsi="Courier New" w:cs="Courier New"/>
          <w:sz w:val="20"/>
          <w:lang w:eastAsia="ru-RU"/>
        </w:rPr>
        <w:t>,</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(наименование и реквизиты документа,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удостоверяющего полномочия представителя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Заказчика)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в интересах несовершеннолетнего 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(фамилия, имя, отчество (при наличии),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дата рождения)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проживающего по адресу: 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(адрес места жительства ребенка с указанием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индекса)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именуем__  в  дальнейшем  "Воспитанник",   совместно   именуемые   Стороны,</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заключили настоящий Договор о нижеследующем:</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bookmarkStart w:id="2" w:name="P80"/>
      <w:bookmarkEnd w:id="2"/>
      <w:r w:rsidRPr="00C34DD3">
        <w:rPr>
          <w:rFonts w:ascii="Arial" w:eastAsiaTheme="minorEastAsia" w:hAnsi="Arial" w:cs="Arial"/>
          <w:sz w:val="20"/>
          <w:lang w:eastAsia="ru-RU"/>
        </w:rPr>
        <w:t>I. Предмет договора</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w:t>
      </w:r>
      <w:hyperlink w:anchor="P270" w:tooltip="&lt;3&gt; Пункт 34 статьи 2 и часть 1 статьи 65 Федерального закона от 29 декабря 2012 г. N 273-ФЗ &quot;Об образовании в Российской Федерации&quot;.">
        <w:r w:rsidRPr="00C34DD3">
          <w:rPr>
            <w:rFonts w:ascii="Arial" w:eastAsiaTheme="minorEastAsia" w:hAnsi="Arial" w:cs="Arial"/>
            <w:color w:val="0000FF"/>
            <w:sz w:val="20"/>
            <w:lang w:eastAsia="ru-RU"/>
          </w:rPr>
          <w:t>&lt;3&gt;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1.2. Форма обучения _________________________.</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3" w:name="P84"/>
      <w:bookmarkEnd w:id="3"/>
      <w:r w:rsidRPr="00C34DD3">
        <w:rPr>
          <w:rFonts w:ascii="Arial" w:eastAsiaTheme="minorEastAsia" w:hAnsi="Arial" w:cs="Arial"/>
          <w:sz w:val="20"/>
          <w:lang w:eastAsia="ru-RU"/>
        </w:rPr>
        <w:t>1.3. Наименование образовательной программы _______________________.</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1.5. Режим пребывания Воспитанника в образовательной организации - ___________________ </w:t>
      </w:r>
      <w:hyperlink w:anchor="P271" w:tooltip="&lt;4&gt; Пункт 14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
        <w:r w:rsidRPr="00C34DD3">
          <w:rPr>
            <w:rFonts w:ascii="Arial" w:eastAsiaTheme="minorEastAsia" w:hAnsi="Arial" w:cs="Arial"/>
            <w:color w:val="0000FF"/>
            <w:sz w:val="20"/>
            <w:lang w:eastAsia="ru-RU"/>
          </w:rPr>
          <w:t>&lt;4&gt;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1.6. Воспитанник зачисляется в группу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 направленности.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(направленность группы (общеразвивающая, компенсирующая,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комбинированная, оздоровительная)</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r w:rsidRPr="00C34DD3">
        <w:rPr>
          <w:rFonts w:ascii="Arial" w:eastAsiaTheme="minorEastAsia" w:hAnsi="Arial" w:cs="Arial"/>
          <w:sz w:val="20"/>
          <w:lang w:eastAsia="ru-RU"/>
        </w:rPr>
        <w:t xml:space="preserve">II. Взаимодействие Сторон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2.1. Исполнитель вправе:</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2.1.1. Самостоятельно осуществлять образовательную деятельность.</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tooltip="Приложение">
        <w:r w:rsidRPr="00C34DD3">
          <w:rPr>
            <w:rFonts w:ascii="Arial" w:eastAsiaTheme="minorEastAsia" w:hAnsi="Arial" w:cs="Arial"/>
            <w:color w:val="0000FF"/>
            <w:sz w:val="20"/>
            <w:lang w:eastAsia="ru-RU"/>
          </w:rPr>
          <w:t>приложении</w:t>
        </w:r>
      </w:hyperlink>
      <w:r w:rsidRPr="00C34DD3">
        <w:rPr>
          <w:rFonts w:ascii="Arial" w:eastAsiaTheme="minorEastAsia" w:hAnsi="Arial" w:cs="Arial"/>
          <w:sz w:val="20"/>
          <w:lang w:eastAsia="ru-RU"/>
        </w:rPr>
        <w:t>, являющемся неотъемлемой частью настоящего Договора (далее - дополнительные образовательные услуги).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2.1.3. Устанавливать и взимать с Заказчика плату за дополнительные образовательные услуги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2.1.4.    Предоставлять   Воспитаннику   место   на   загородной   даче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образовательной организации </w:t>
      </w:r>
      <w:hyperlink w:anchor="P274" w:tooltip="&lt;7&gt; При наличии у образовательной организации загородной дачи.">
        <w:r w:rsidRPr="00C34DD3">
          <w:rPr>
            <w:rFonts w:ascii="Courier New" w:eastAsiaTheme="minorEastAsia" w:hAnsi="Courier New" w:cs="Courier New"/>
            <w:color w:val="0000FF"/>
            <w:sz w:val="20"/>
            <w:lang w:eastAsia="ru-RU"/>
          </w:rPr>
          <w:t>&lt;7&gt;</w:t>
        </w:r>
      </w:hyperlink>
      <w:r w:rsidRPr="00C34DD3">
        <w:rPr>
          <w:rFonts w:ascii="Courier New" w:eastAsiaTheme="minorEastAsia" w:hAnsi="Courier New" w:cs="Courier New"/>
          <w:sz w:val="20"/>
          <w:lang w:eastAsia="ru-RU"/>
        </w:rPr>
        <w:t xml:space="preserve"> 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(адрес дачи, срок пребывания Воспитанника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lastRenderedPageBreak/>
        <w:t xml:space="preserve">                                                на даче)</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2.1.5. __________________________ (иные права Исполнителя).</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2.2. Заказчик вправе:</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75" w:tooltip="&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
        <w:r w:rsidRPr="00C34DD3">
          <w:rPr>
            <w:rFonts w:ascii="Arial" w:eastAsiaTheme="minorEastAsia" w:hAnsi="Arial" w:cs="Arial"/>
            <w:color w:val="0000FF"/>
            <w:sz w:val="20"/>
            <w:lang w:eastAsia="ru-RU"/>
          </w:rPr>
          <w:t>&lt;8&gt;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2.2.2. Получать от Исполнителя информацию:</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по вопросам организации и обеспечения надлежащего исполнения услуг, предусмотренных </w:t>
      </w:r>
      <w:hyperlink w:anchor="P80" w:tooltip="I. Предмет договора">
        <w:r w:rsidRPr="00C34DD3">
          <w:rPr>
            <w:rFonts w:ascii="Arial" w:eastAsiaTheme="minorEastAsia" w:hAnsi="Arial" w:cs="Arial"/>
            <w:color w:val="0000FF"/>
            <w:sz w:val="20"/>
            <w:lang w:eastAsia="ru-RU"/>
          </w:rPr>
          <w:t>разделом I</w:t>
        </w:r>
      </w:hyperlink>
      <w:r w:rsidRPr="00C34DD3">
        <w:rPr>
          <w:rFonts w:ascii="Arial" w:eastAsiaTheme="minorEastAsia" w:hAnsi="Arial" w:cs="Arial"/>
          <w:sz w:val="20"/>
          <w:lang w:eastAsia="ru-RU"/>
        </w:rPr>
        <w:t xml:space="preserve"> настоящего Договора;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2.2.5.  </w:t>
      </w:r>
      <w:proofErr w:type="gramStart"/>
      <w:r w:rsidRPr="00C34DD3">
        <w:rPr>
          <w:rFonts w:ascii="Courier New" w:eastAsiaTheme="minorEastAsia" w:hAnsi="Courier New" w:cs="Courier New"/>
          <w:sz w:val="20"/>
          <w:lang w:eastAsia="ru-RU"/>
        </w:rPr>
        <w:t>Находиться  с</w:t>
      </w:r>
      <w:proofErr w:type="gramEnd"/>
      <w:r w:rsidRPr="00C34DD3">
        <w:rPr>
          <w:rFonts w:ascii="Courier New" w:eastAsiaTheme="minorEastAsia" w:hAnsi="Courier New" w:cs="Courier New"/>
          <w:sz w:val="20"/>
          <w:lang w:eastAsia="ru-RU"/>
        </w:rPr>
        <w:t xml:space="preserve">  Воспитанником  в  образовательной  организации в</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период его адаптации в течение 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(продолжительность пребывания Заказчика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в образовательной организации)</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276" w:tooltip="&lt;9&gt; Части 4 и 6 статьи 26 Федерального закона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r w:rsidRPr="00C34DD3">
          <w:rPr>
            <w:rFonts w:ascii="Arial" w:eastAsiaTheme="minorEastAsia" w:hAnsi="Arial" w:cs="Arial"/>
            <w:color w:val="0000FF"/>
            <w:sz w:val="20"/>
            <w:lang w:eastAsia="ru-RU"/>
          </w:rPr>
          <w:t>&lt;9&gt;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hyperlink w:anchor="P277" w:tooltip="&lt;9(1)&gt; Части 5 - 7 статьи 65 Федерального закона от 29 декабря 2012 г. N 273-ФЗ &quot;Об образовании в Российской Федерации&quot;.">
        <w:r w:rsidRPr="00C34DD3">
          <w:rPr>
            <w:rFonts w:ascii="Arial" w:eastAsiaTheme="minorEastAsia" w:hAnsi="Arial" w:cs="Arial"/>
            <w:color w:val="0000FF"/>
            <w:sz w:val="20"/>
            <w:lang w:eastAsia="ru-RU"/>
          </w:rPr>
          <w:t>&lt;9(1)&gt;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2.2.9. __________________________ (иные права Заказчика).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2.3. Исполнитель обязан:</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2.3.2. Обеспечить надлежащее предоставление услуг, предусмотренных </w:t>
      </w:r>
      <w:hyperlink w:anchor="P80" w:tooltip="I. Предмет договора">
        <w:r w:rsidRPr="00C34DD3">
          <w:rPr>
            <w:rFonts w:ascii="Arial" w:eastAsiaTheme="minorEastAsia" w:hAnsi="Arial" w:cs="Arial"/>
            <w:color w:val="0000FF"/>
            <w:sz w:val="20"/>
            <w:lang w:eastAsia="ru-RU"/>
          </w:rPr>
          <w:t>разделом I</w:t>
        </w:r>
      </w:hyperlink>
      <w:r w:rsidRPr="00C34DD3">
        <w:rPr>
          <w:rFonts w:ascii="Arial" w:eastAsiaTheme="minorEastAsia" w:hAnsi="Arial" w:cs="Arial"/>
          <w:sz w:val="20"/>
          <w:lang w:eastAsia="ru-RU"/>
        </w:rPr>
        <w:t xml:space="preserve"> настоящего Договора, в полном объеме в соответствии с ФГОС дошкольного образования, ФОП ДО и условиями настоящего Договора.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tooltip="Закон РФ от 07.02.1992 N 2300-1 (ред. от 04.08.2023) &quot;О защите прав потребителей&quot; {КонсультантПлюс}">
        <w:r w:rsidRPr="00C34DD3">
          <w:rPr>
            <w:rFonts w:ascii="Arial" w:eastAsiaTheme="minorEastAsia" w:hAnsi="Arial" w:cs="Arial"/>
            <w:color w:val="0000FF"/>
            <w:sz w:val="20"/>
            <w:lang w:eastAsia="ru-RU"/>
          </w:rPr>
          <w:t>Законом</w:t>
        </w:r>
      </w:hyperlink>
      <w:r w:rsidRPr="00C34DD3">
        <w:rPr>
          <w:rFonts w:ascii="Arial" w:eastAsiaTheme="minorEastAsia" w:hAnsi="Arial" w:cs="Arial"/>
          <w:sz w:val="20"/>
          <w:lang w:eastAsia="ru-RU"/>
        </w:rPr>
        <w:t xml:space="preserve"> Российской Федерации от 7 февраля 1992 г. N 2300-1 "О защите прав потребителей" </w:t>
      </w:r>
      <w:hyperlink w:anchor="P278" w:tooltip="&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w:r w:rsidRPr="00C34DD3">
          <w:rPr>
            <w:rFonts w:ascii="Arial" w:eastAsiaTheme="minorEastAsia" w:hAnsi="Arial" w:cs="Arial"/>
            <w:color w:val="0000FF"/>
            <w:sz w:val="20"/>
            <w:lang w:eastAsia="ru-RU"/>
          </w:rPr>
          <w:t>&lt;10&gt;</w:t>
        </w:r>
      </w:hyperlink>
      <w:r w:rsidRPr="00C34DD3">
        <w:rPr>
          <w:rFonts w:ascii="Arial" w:eastAsiaTheme="minorEastAsia" w:hAnsi="Arial" w:cs="Arial"/>
          <w:sz w:val="20"/>
          <w:lang w:eastAsia="ru-RU"/>
        </w:rPr>
        <w:t xml:space="preserve"> и Федеральным </w:t>
      </w:r>
      <w:hyperlink r:id="rId14"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законом</w:t>
        </w:r>
      </w:hyperlink>
      <w:r w:rsidRPr="00C34DD3">
        <w:rPr>
          <w:rFonts w:ascii="Arial" w:eastAsiaTheme="minorEastAsia" w:hAnsi="Arial" w:cs="Arial"/>
          <w:sz w:val="20"/>
          <w:lang w:eastAsia="ru-RU"/>
        </w:rPr>
        <w:t xml:space="preserve"> от 29 декабря 2012 г. N 273-ФЗ "Об образовании в Российской Федерации"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 xml:space="preserve">, </w:t>
      </w:r>
      <w:hyperlink w:anchor="P279" w:tooltip="&lt;11&gt; Собрание законодательства Российской Федерации, 2012, N 53, ст. 7598; 2013, N 19, ст. 2326, N 30, ст. 4036; N 48, ст. 6165.">
        <w:r w:rsidRPr="00C34DD3">
          <w:rPr>
            <w:rFonts w:ascii="Arial" w:eastAsiaTheme="minorEastAsia" w:hAnsi="Arial" w:cs="Arial"/>
            <w:color w:val="0000FF"/>
            <w:sz w:val="20"/>
            <w:lang w:eastAsia="ru-RU"/>
          </w:rPr>
          <w:t>&lt;11&gt;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w:t>
      </w:r>
      <w:r w:rsidRPr="00C34DD3">
        <w:rPr>
          <w:rFonts w:ascii="Arial" w:eastAsiaTheme="minorEastAsia" w:hAnsi="Arial" w:cs="Arial"/>
          <w:sz w:val="20"/>
          <w:lang w:eastAsia="ru-RU"/>
        </w:rPr>
        <w:lastRenderedPageBreak/>
        <w:t>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2.3.8. Обучать Воспитанника по образовательной программе, предусмотренной </w:t>
      </w:r>
      <w:hyperlink w:anchor="P84" w:tooltip="1.3. Наименование образовательной программы _______________________.">
        <w:r w:rsidRPr="00C34DD3">
          <w:rPr>
            <w:rFonts w:ascii="Arial" w:eastAsiaTheme="minorEastAsia" w:hAnsi="Arial" w:cs="Arial"/>
            <w:color w:val="0000FF"/>
            <w:sz w:val="20"/>
            <w:lang w:eastAsia="ru-RU"/>
          </w:rPr>
          <w:t>пунктом 1.3</w:t>
        </w:r>
      </w:hyperlink>
      <w:r w:rsidRPr="00C34DD3">
        <w:rPr>
          <w:rFonts w:ascii="Arial" w:eastAsiaTheme="minorEastAsia" w:hAnsi="Arial" w:cs="Arial"/>
          <w:sz w:val="20"/>
          <w:lang w:eastAsia="ru-RU"/>
        </w:rPr>
        <w:t xml:space="preserve"> настоящего Договора.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2.3.9. Обеспечить реализацию образовательной программы средствами обучения и воспитания </w:t>
      </w:r>
      <w:hyperlink w:anchor="P280" w:tooltip="&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
        <w:r w:rsidRPr="00C34DD3">
          <w:rPr>
            <w:rFonts w:ascii="Arial" w:eastAsiaTheme="minorEastAsia" w:hAnsi="Arial" w:cs="Arial"/>
            <w:color w:val="0000FF"/>
            <w:sz w:val="20"/>
            <w:lang w:eastAsia="ru-RU"/>
          </w:rPr>
          <w:t>&lt;12&gt;</w:t>
        </w:r>
      </w:hyperlink>
      <w:r w:rsidRPr="00C34DD3">
        <w:rPr>
          <w:rFonts w:ascii="Arial" w:eastAsiaTheme="minorEastAsia" w:hAnsi="Arial" w:cs="Arial"/>
          <w:sz w:val="20"/>
          <w:lang w:eastAsia="ru-RU"/>
        </w:rPr>
        <w:t xml:space="preserve">, необходимыми для организации учебной деятельности и создания развивающей предметно-пространственной среды </w:t>
      </w:r>
      <w:hyperlink w:anchor="P281" w:tooltip="&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
        <w:r w:rsidRPr="00C34DD3">
          <w:rPr>
            <w:rFonts w:ascii="Arial" w:eastAsiaTheme="minorEastAsia" w:hAnsi="Arial" w:cs="Arial"/>
            <w:color w:val="0000FF"/>
            <w:sz w:val="20"/>
            <w:lang w:eastAsia="ru-RU"/>
          </w:rPr>
          <w:t>&lt;13&gt;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2.3.10. Обеспечивать    Воспитанника    необходимым    сбалансированным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питанием 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(вид питания, в </w:t>
      </w:r>
      <w:proofErr w:type="spellStart"/>
      <w:r w:rsidRPr="00C34DD3">
        <w:rPr>
          <w:rFonts w:ascii="Courier New" w:eastAsiaTheme="minorEastAsia" w:hAnsi="Courier New" w:cs="Courier New"/>
          <w:sz w:val="20"/>
          <w:lang w:eastAsia="ru-RU"/>
        </w:rPr>
        <w:t>т.ч</w:t>
      </w:r>
      <w:proofErr w:type="spellEnd"/>
      <w:r w:rsidRPr="00C34DD3">
        <w:rPr>
          <w:rFonts w:ascii="Courier New" w:eastAsiaTheme="minorEastAsia" w:hAnsi="Courier New" w:cs="Courier New"/>
          <w:sz w:val="20"/>
          <w:lang w:eastAsia="ru-RU"/>
        </w:rPr>
        <w:t>. диетическое, кратность и время его приема)</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2.3.11. Переводить Воспитанника в следующую возрастную группу </w:t>
      </w:r>
      <w:hyperlink w:anchor="P282" w:tooltip="&lt;14&gt; В случае комплектования групп по одновозрастному принципу.">
        <w:r w:rsidRPr="00C34DD3">
          <w:rPr>
            <w:rFonts w:ascii="Arial" w:eastAsiaTheme="minorEastAsia" w:hAnsi="Arial" w:cs="Arial"/>
            <w:color w:val="0000FF"/>
            <w:sz w:val="20"/>
            <w:lang w:eastAsia="ru-RU"/>
          </w:rPr>
          <w:t>&lt;14&gt;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2.3.12. Уведомить Заказчика 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(срок)</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о нецелесообразности оказания Воспитаннику образовательной услуги в объеме,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предусмотренном    </w:t>
      </w:r>
      <w:hyperlink w:anchor="P80" w:tooltip="I. Предмет договора">
        <w:r w:rsidRPr="00C34DD3">
          <w:rPr>
            <w:rFonts w:ascii="Courier New" w:eastAsiaTheme="minorEastAsia" w:hAnsi="Courier New" w:cs="Courier New"/>
            <w:color w:val="0000FF"/>
            <w:sz w:val="20"/>
            <w:lang w:eastAsia="ru-RU"/>
          </w:rPr>
          <w:t>разделом   I</w:t>
        </w:r>
      </w:hyperlink>
      <w:r w:rsidRPr="00C34DD3">
        <w:rPr>
          <w:rFonts w:ascii="Courier New" w:eastAsiaTheme="minorEastAsia" w:hAnsi="Courier New" w:cs="Courier New"/>
          <w:sz w:val="20"/>
          <w:lang w:eastAsia="ru-RU"/>
        </w:rPr>
        <w:t xml:space="preserve">   настоящего   Договора,   вследствие   его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индивидуальных   особенностей,   делающих   невозможным  или  педагогически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нецелесообразным оказание данной услуги.</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2.3.13. Обеспечить соблюдение требований Федерального </w:t>
      </w:r>
      <w:hyperlink r:id="rId15" w:tooltip="Федеральный закон от 27.07.2006 N 152-ФЗ (ред. от 06.02.2023) &quot;О персональных данных&quot; {КонсультантПлюс}">
        <w:r w:rsidRPr="00C34DD3">
          <w:rPr>
            <w:rFonts w:ascii="Arial" w:eastAsiaTheme="minorEastAsia" w:hAnsi="Arial" w:cs="Arial"/>
            <w:color w:val="0000FF"/>
            <w:sz w:val="20"/>
            <w:lang w:eastAsia="ru-RU"/>
          </w:rPr>
          <w:t>закона</w:t>
        </w:r>
      </w:hyperlink>
      <w:r w:rsidRPr="00C34DD3">
        <w:rPr>
          <w:rFonts w:ascii="Arial" w:eastAsiaTheme="minorEastAsia" w:hAnsi="Arial" w:cs="Arial"/>
          <w:sz w:val="20"/>
          <w:lang w:eastAsia="ru-RU"/>
        </w:rPr>
        <w:t xml:space="preserve"> от 27 июля 2006 г. N 152-ФЗ "О персональных данных" </w:t>
      </w:r>
      <w:hyperlink w:anchor="P283" w:tooltip="&lt;15&gt; Собрание законодательства Российской Федерации, 2006, N 31, ст. 3451.">
        <w:r w:rsidRPr="00C34DD3">
          <w:rPr>
            <w:rFonts w:ascii="Arial" w:eastAsiaTheme="minorEastAsia" w:hAnsi="Arial" w:cs="Arial"/>
            <w:color w:val="0000FF"/>
            <w:sz w:val="20"/>
            <w:lang w:eastAsia="ru-RU"/>
          </w:rPr>
          <w:t>&lt;15&gt;</w:t>
        </w:r>
      </w:hyperlink>
      <w:r w:rsidRPr="00C34DD3">
        <w:rPr>
          <w:rFonts w:ascii="Arial" w:eastAsiaTheme="minorEastAsia" w:hAnsi="Arial" w:cs="Arial"/>
          <w:sz w:val="20"/>
          <w:lang w:eastAsia="ru-RU"/>
        </w:rPr>
        <w:t xml:space="preserve"> в части сбора, хранения и обработки персональных данных Заказчика и Воспитанника.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 Заказчик обязан:</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2.4.2. Своевременно вносить плату за предоставляемые Воспитаннику дополнительные образовательные услуги, указанные в </w:t>
      </w:r>
      <w:hyperlink w:anchor="P297" w:tooltip="Приложение">
        <w:r w:rsidRPr="00C34DD3">
          <w:rPr>
            <w:rFonts w:ascii="Arial" w:eastAsiaTheme="minorEastAsia" w:hAnsi="Arial" w:cs="Arial"/>
            <w:color w:val="0000FF"/>
            <w:sz w:val="20"/>
            <w:lang w:eastAsia="ru-RU"/>
          </w:rPr>
          <w:t>приложении</w:t>
        </w:r>
      </w:hyperlink>
      <w:r w:rsidRPr="00C34DD3">
        <w:rPr>
          <w:rFonts w:ascii="Arial" w:eastAsiaTheme="minorEastAsia" w:hAnsi="Arial" w:cs="Arial"/>
          <w:sz w:val="20"/>
          <w:lang w:eastAsia="ru-RU"/>
        </w:rPr>
        <w:t xml:space="preserve"> к настоящему Договору, в размере и порядке, определенными в </w:t>
      </w:r>
      <w:hyperlink w:anchor="P177" w:tooltip="IV. Размер, сроки и порядок оплаты дополнительных">
        <w:r w:rsidRPr="00C34DD3">
          <w:rPr>
            <w:rFonts w:ascii="Arial" w:eastAsiaTheme="minorEastAsia" w:hAnsi="Arial" w:cs="Arial"/>
            <w:color w:val="0000FF"/>
            <w:sz w:val="20"/>
            <w:lang w:eastAsia="ru-RU"/>
          </w:rPr>
          <w:t>разделе IV</w:t>
        </w:r>
      </w:hyperlink>
      <w:r w:rsidRPr="00C34DD3">
        <w:rPr>
          <w:rFonts w:ascii="Arial" w:eastAsiaTheme="minorEastAsia" w:hAnsi="Arial" w:cs="Arial"/>
          <w:sz w:val="20"/>
          <w:lang w:eastAsia="ru-RU"/>
        </w:rPr>
        <w:t xml:space="preserve"> настоящего Договора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 xml:space="preserve">, а также плату за присмотр и уход за Воспитанником в размере и порядке, определенными в </w:t>
      </w:r>
      <w:hyperlink w:anchor="P150" w:tooltip="III. Размер, сроки и порядок оплаты за присмотр и уход">
        <w:r w:rsidRPr="00C34DD3">
          <w:rPr>
            <w:rFonts w:ascii="Arial" w:eastAsiaTheme="minorEastAsia" w:hAnsi="Arial" w:cs="Arial"/>
            <w:color w:val="0000FF"/>
            <w:sz w:val="20"/>
            <w:lang w:eastAsia="ru-RU"/>
          </w:rPr>
          <w:t>разделе III</w:t>
        </w:r>
      </w:hyperlink>
      <w:r w:rsidRPr="00C34DD3">
        <w:rPr>
          <w:rFonts w:ascii="Arial" w:eastAsiaTheme="minorEastAsia" w:hAnsi="Arial" w:cs="Arial"/>
          <w:sz w:val="20"/>
          <w:lang w:eastAsia="ru-RU"/>
        </w:rPr>
        <w:t xml:space="preserve"> настоящего Договора </w:t>
      </w:r>
      <w:hyperlink w:anchor="P285" w:tooltip="&lt;16&gt; В случае если учредителем образовательной организации установлена плата за присмотр и уход за Воспитанником и ее размер.">
        <w:r w:rsidRPr="00C34DD3">
          <w:rPr>
            <w:rFonts w:ascii="Arial" w:eastAsiaTheme="minorEastAsia" w:hAnsi="Arial" w:cs="Arial"/>
            <w:color w:val="0000FF"/>
            <w:sz w:val="20"/>
            <w:lang w:eastAsia="ru-RU"/>
          </w:rPr>
          <w:t>&lt;16&gt;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2.4.4. Незамедлительно сообщать Исполнителю об изменении контактного телефона и места жительства.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2.4.5. Обеспечить посещение Воспитанником образовательной организации согласно правилам внутреннего распорядка Исполнителя.</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2.4.6. Информировать Исполнителя о предстоящем отсутствии Воспитанника в образовательной организации или его болезни.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2.4.7. Предоставлять медицинское заключение (медицинскую справку) </w:t>
      </w:r>
      <w:hyperlink w:anchor="P284" w:tooltip="&lt;15(1)&gt; Пункт 2.9.4 санитарных правил СП 2.4.3648-20 &quot;Санитарно-эпидемиологические требования к организациям воспитания и обучения, отдыха и оздоровления детей и молодежи&quot;, утвержденных постановлением Главного государственного санитарного врача Российской Феде">
        <w:r w:rsidRPr="00C34DD3">
          <w:rPr>
            <w:rFonts w:ascii="Arial" w:eastAsiaTheme="minorEastAsia" w:hAnsi="Arial" w:cs="Arial"/>
            <w:color w:val="0000FF"/>
            <w:sz w:val="20"/>
            <w:lang w:eastAsia="ru-RU"/>
          </w:rPr>
          <w:t>&lt;15(1)&gt;</w:t>
        </w:r>
      </w:hyperlink>
      <w:r w:rsidRPr="00C34DD3">
        <w:rPr>
          <w:rFonts w:ascii="Arial" w:eastAsiaTheme="minorEastAsia" w:hAnsi="Arial" w:cs="Arial"/>
          <w:sz w:val="20"/>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bookmarkStart w:id="4" w:name="P150"/>
      <w:bookmarkEnd w:id="4"/>
      <w:r w:rsidRPr="00C34DD3">
        <w:rPr>
          <w:rFonts w:ascii="Arial" w:eastAsiaTheme="minorEastAsia" w:hAnsi="Arial" w:cs="Arial"/>
          <w:sz w:val="20"/>
          <w:lang w:eastAsia="ru-RU"/>
        </w:rPr>
        <w:t>III. Размер, сроки и порядок оплаты за присмотр и уход</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lastRenderedPageBreak/>
        <w:t xml:space="preserve">за Воспитанником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r w:rsidRPr="00C34DD3">
        <w:rPr>
          <w:rFonts w:ascii="Arial" w:eastAsiaTheme="minorEastAsia" w:hAnsi="Arial" w:cs="Arial"/>
          <w:sz w:val="20"/>
          <w:lang w:eastAsia="ru-RU"/>
        </w:rPr>
        <w:t xml:space="preserve">, </w:t>
      </w:r>
      <w:hyperlink w:anchor="P285" w:tooltip="&lt;16&gt; В случае если учредителем образовательной организации установлена плата за присмотр и уход за Воспитанником и ее размер.">
        <w:r w:rsidRPr="00C34DD3">
          <w:rPr>
            <w:rFonts w:ascii="Arial" w:eastAsiaTheme="minorEastAsia" w:hAnsi="Arial" w:cs="Arial"/>
            <w:color w:val="0000FF"/>
            <w:sz w:val="20"/>
            <w:lang w:eastAsia="ru-RU"/>
          </w:rPr>
          <w:t>&lt;16&gt;</w:t>
        </w:r>
      </w:hyperlink>
      <w:r w:rsidRPr="00C34DD3">
        <w:rPr>
          <w:rFonts w:ascii="Arial" w:eastAsiaTheme="minorEastAsia" w:hAnsi="Arial" w:cs="Arial"/>
          <w:sz w:val="20"/>
          <w:lang w:eastAsia="ru-RU"/>
        </w:rPr>
        <w:t xml:space="preserve"> (в случае оказания таких услуг)</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bookmarkStart w:id="5" w:name="P153"/>
      <w:bookmarkEnd w:id="5"/>
      <w:r w:rsidRPr="00C34DD3">
        <w:rPr>
          <w:rFonts w:ascii="Courier New" w:eastAsiaTheme="minorEastAsia" w:hAnsi="Courier New" w:cs="Courier New"/>
          <w:sz w:val="20"/>
          <w:lang w:eastAsia="ru-RU"/>
        </w:rPr>
        <w:t xml:space="preserve">    3.1. Стоимость  услуг Исполнителя по присмотру и уходу за Воспитанником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(далее - родительская плата) составляет _____________________________ </w:t>
      </w:r>
      <w:hyperlink w:anchor="P286" w:tooltip="&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
        <w:r w:rsidRPr="00C34DD3">
          <w:rPr>
            <w:rFonts w:ascii="Courier New" w:eastAsiaTheme="minorEastAsia" w:hAnsi="Courier New" w:cs="Courier New"/>
            <w:color w:val="0000FF"/>
            <w:sz w:val="20"/>
            <w:lang w:eastAsia="ru-RU"/>
          </w:rPr>
          <w:t>&lt;17&gt;</w:t>
        </w:r>
      </w:hyperlink>
      <w:r w:rsidRPr="00C34DD3">
        <w:rPr>
          <w:rFonts w:ascii="Courier New" w:eastAsiaTheme="minorEastAsia" w:hAnsi="Courier New" w:cs="Courier New"/>
          <w:sz w:val="20"/>
          <w:lang w:eastAsia="ru-RU"/>
        </w:rPr>
        <w:t>.</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(стоимость в рублях)</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3.3. Заказчик 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(период оплаты - единовременно, ежемесячно,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ежеквартально, по четвертям, полугодиям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или иной платежный период)</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34DD3">
        <w:rPr>
          <w:rFonts w:ascii="Courier New" w:eastAsiaTheme="minorEastAsia" w:hAnsi="Courier New" w:cs="Courier New"/>
          <w:sz w:val="20"/>
          <w:lang w:eastAsia="ru-RU"/>
        </w:rPr>
        <w:t>вносит  родительскую</w:t>
      </w:r>
      <w:proofErr w:type="gramEnd"/>
      <w:r w:rsidRPr="00C34DD3">
        <w:rPr>
          <w:rFonts w:ascii="Courier New" w:eastAsiaTheme="minorEastAsia" w:hAnsi="Courier New" w:cs="Courier New"/>
          <w:sz w:val="20"/>
          <w:lang w:eastAsia="ru-RU"/>
        </w:rPr>
        <w:t xml:space="preserve"> плату за присмотр и уход за Воспитанником, указанную в</w:t>
      </w:r>
    </w:p>
    <w:p w:rsidR="00C34DD3" w:rsidRPr="00C34DD3" w:rsidRDefault="001172F7" w:rsidP="00C34DD3">
      <w:pPr>
        <w:widowControl w:val="0"/>
        <w:autoSpaceDE w:val="0"/>
        <w:autoSpaceDN w:val="0"/>
        <w:spacing w:after="0" w:line="240" w:lineRule="auto"/>
        <w:jc w:val="both"/>
        <w:rPr>
          <w:rFonts w:ascii="Courier New" w:eastAsiaTheme="minorEastAsia" w:hAnsi="Courier New" w:cs="Courier New"/>
          <w:sz w:val="20"/>
          <w:lang w:eastAsia="ru-RU"/>
        </w:rPr>
      </w:pPr>
      <w:hyperlink w:anchor="P153" w:tooltip="    3.1. Стоимость  услуг Исполнителя по присмотру и уходу за Воспитанником">
        <w:r w:rsidR="00C34DD3" w:rsidRPr="00C34DD3">
          <w:rPr>
            <w:rFonts w:ascii="Courier New" w:eastAsiaTheme="minorEastAsia" w:hAnsi="Courier New" w:cs="Courier New"/>
            <w:color w:val="0000FF"/>
            <w:sz w:val="20"/>
            <w:lang w:eastAsia="ru-RU"/>
          </w:rPr>
          <w:t>пункте 3.1</w:t>
        </w:r>
      </w:hyperlink>
      <w:r w:rsidR="00C34DD3" w:rsidRPr="00C34DD3">
        <w:rPr>
          <w:rFonts w:ascii="Courier New" w:eastAsiaTheme="minorEastAsia" w:hAnsi="Courier New" w:cs="Courier New"/>
          <w:sz w:val="20"/>
          <w:lang w:eastAsia="ru-RU"/>
        </w:rPr>
        <w:t xml:space="preserve"> настоящего Договора, в сумме ________ (________________) рублей.</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(сумма прописью)</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3.4. Оплата производится в срок 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(время оплаты, например,</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не позднее определенного числа периода, подлежащего оплате, или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не позднее определенного числа периода, предшествующего (следующего)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за периодом оплаты)</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за  наличный  расчет/в безналичном порядке на счет, указанный в разделе  IX</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настоящего Договора (ненужное вычеркнуть).</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hyperlink w:anchor="P287" w:tooltip="&lt;17(1)&gt;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
        <w:r w:rsidRPr="00C34DD3">
          <w:rPr>
            <w:rFonts w:ascii="Arial" w:eastAsiaTheme="minorEastAsia" w:hAnsi="Arial" w:cs="Arial"/>
            <w:color w:val="0000FF"/>
            <w:sz w:val="20"/>
            <w:lang w:eastAsia="ru-RU"/>
          </w:rPr>
          <w:t>&lt;17(1)&gt;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C34DD3" w:rsidRPr="00C34DD3" w:rsidRDefault="00C34DD3" w:rsidP="00C34DD3">
      <w:pPr>
        <w:widowControl w:val="0"/>
        <w:autoSpaceDE w:val="0"/>
        <w:autoSpaceDN w:val="0"/>
        <w:spacing w:after="0" w:line="240" w:lineRule="auto"/>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bookmarkStart w:id="6" w:name="P177"/>
      <w:bookmarkEnd w:id="6"/>
      <w:r w:rsidRPr="00C34DD3">
        <w:rPr>
          <w:rFonts w:ascii="Arial" w:eastAsiaTheme="minorEastAsia" w:hAnsi="Arial" w:cs="Arial"/>
          <w:sz w:val="20"/>
          <w:lang w:eastAsia="ru-RU"/>
        </w:rPr>
        <w:t>IV. Размер, сроки и порядок оплаты дополнительных</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 xml:space="preserve">образовательных услуг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r w:rsidRPr="00C34DD3">
        <w:rPr>
          <w:rFonts w:ascii="Arial" w:eastAsiaTheme="minorEastAsia" w:hAnsi="Arial" w:cs="Arial"/>
          <w:sz w:val="20"/>
          <w:lang w:eastAsia="ru-RU"/>
        </w:rPr>
        <w:t xml:space="preserve">,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4.1.    Полная    стоимость   дополнительных   образовательных   услуг,</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34DD3">
        <w:rPr>
          <w:rFonts w:ascii="Courier New" w:eastAsiaTheme="minorEastAsia" w:hAnsi="Courier New" w:cs="Courier New"/>
          <w:sz w:val="20"/>
          <w:lang w:eastAsia="ru-RU"/>
        </w:rPr>
        <w:t xml:space="preserve">наименование,   </w:t>
      </w:r>
      <w:proofErr w:type="gramEnd"/>
      <w:r w:rsidRPr="00C34DD3">
        <w:rPr>
          <w:rFonts w:ascii="Courier New" w:eastAsiaTheme="minorEastAsia" w:hAnsi="Courier New" w:cs="Courier New"/>
          <w:sz w:val="20"/>
          <w:lang w:eastAsia="ru-RU"/>
        </w:rPr>
        <w:t xml:space="preserve">   перечень      и     форма     предоставления     которых</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определены    в    </w:t>
      </w:r>
      <w:hyperlink w:anchor="P297" w:tooltip="Приложение">
        <w:r w:rsidRPr="00C34DD3">
          <w:rPr>
            <w:rFonts w:ascii="Courier New" w:eastAsiaTheme="minorEastAsia" w:hAnsi="Courier New" w:cs="Courier New"/>
            <w:color w:val="0000FF"/>
            <w:sz w:val="20"/>
            <w:lang w:eastAsia="ru-RU"/>
          </w:rPr>
          <w:t>приложении</w:t>
        </w:r>
      </w:hyperlink>
      <w:r w:rsidRPr="00C34DD3">
        <w:rPr>
          <w:rFonts w:ascii="Courier New" w:eastAsiaTheme="minorEastAsia" w:hAnsi="Courier New" w:cs="Courier New"/>
          <w:sz w:val="20"/>
          <w:lang w:eastAsia="ru-RU"/>
        </w:rPr>
        <w:t xml:space="preserve">    к    настоящему    Договору,    составляет</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(стоимость в рублях)</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288" w:tooltip="&lt;18&gt; Часть 3 статьи 54 Федерального закона от 29 декабря 2012 г. N 273-ФЗ &quot;Об образовании в Российской Федерации&quot; (Собрание законодательства Российской Федерации, 2012, N 53, ст. 7598; 2013, N 19, ст. 2326, N 30, ст. 4036; N 48, ст. 6165).">
        <w:r w:rsidRPr="00C34DD3">
          <w:rPr>
            <w:rFonts w:ascii="Arial" w:eastAsiaTheme="minorEastAsia" w:hAnsi="Arial" w:cs="Arial"/>
            <w:color w:val="0000FF"/>
            <w:sz w:val="20"/>
            <w:lang w:eastAsia="ru-RU"/>
          </w:rPr>
          <w:t>&lt;18&gt;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4.2. Заказчик 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(период оплаты - единовременно, ежемесячно,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ежеквартально, по четвертям, полугодиям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или иной платежный период)</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оплачивает     дополнительные     образовательные     услуги     в    сумме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 (____________________) рублей.</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(сумма прописью)</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4.3. Оплата производится в срок 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(время оплаты, например,</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не позднее определенного числа периода, подлежащего оплате, или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lastRenderedPageBreak/>
        <w:t xml:space="preserve">   не позднее определенного числа периода, предшествующего (следующего)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за периодом оплаты)</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за  наличный  расчет/в безналичном порядке на счет, указанный в разделе  IX</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настоящего Договора (ненужное вычеркнуть).</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hyperlink w:anchor="P289" w:tooltip="&lt;18(1)&gt; Пункт 4 Правил N 926.">
        <w:r w:rsidRPr="00C34DD3">
          <w:rPr>
            <w:rFonts w:ascii="Arial" w:eastAsiaTheme="minorEastAsia" w:hAnsi="Arial" w:cs="Arial"/>
            <w:color w:val="0000FF"/>
            <w:sz w:val="20"/>
            <w:lang w:eastAsia="ru-RU"/>
          </w:rPr>
          <w:t>&lt;18(1)&gt;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4.4. На оказание платных образовательных услуг, предусмотренных настоящим Договором, может быть составлена смета </w:t>
      </w:r>
      <w:hyperlink w:anchor="P290" w:tooltip="&lt;19&gt; Составление такой сметы по требованию Заказчика или Исполнителя обязательно. В этом случае смета становится частью настоящего Договора.">
        <w:r w:rsidRPr="00C34DD3">
          <w:rPr>
            <w:rFonts w:ascii="Arial" w:eastAsiaTheme="minorEastAsia" w:hAnsi="Arial" w:cs="Arial"/>
            <w:color w:val="0000FF"/>
            <w:sz w:val="20"/>
            <w:lang w:eastAsia="ru-RU"/>
          </w:rPr>
          <w:t>&lt;19&gt;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r w:rsidRPr="00C34DD3">
        <w:rPr>
          <w:rFonts w:ascii="Arial" w:eastAsiaTheme="minorEastAsia" w:hAnsi="Arial" w:cs="Arial"/>
          <w:sz w:val="20"/>
          <w:lang w:eastAsia="ru-RU"/>
        </w:rPr>
        <w:t>V. Ответственность за неисполнение или ненадлежащее</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исполнение обязательств по договору, порядок</w:t>
      </w:r>
    </w:p>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 xml:space="preserve">разрешения споров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5.2. Заказчик при обнаружении недостатка платной образовательной услуги </w:t>
      </w:r>
      <w:hyperlink w:anchor="P291" w:tooltip="&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quot;Об образовании в Российской Федерации&quot; (Собрание законодательства Российской Федерации, 2012, N 5">
        <w:r w:rsidRPr="00C34DD3">
          <w:rPr>
            <w:rFonts w:ascii="Arial" w:eastAsiaTheme="minorEastAsia" w:hAnsi="Arial" w:cs="Arial"/>
            <w:color w:val="0000FF"/>
            <w:sz w:val="20"/>
            <w:lang w:eastAsia="ru-RU"/>
          </w:rPr>
          <w:t>&lt;20&gt;</w:t>
        </w:r>
      </w:hyperlink>
      <w:r w:rsidRPr="00C34DD3">
        <w:rPr>
          <w:rFonts w:ascii="Arial" w:eastAsiaTheme="minorEastAsia" w:hAnsi="Arial" w:cs="Arial"/>
          <w:sz w:val="20"/>
          <w:lang w:eastAsia="ru-RU"/>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а) безвозмездного оказания образовательной услуги;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б) соразмерного уменьшения стоимости оказанной платной образовательной услуги;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34DD3" w:rsidRPr="00C34DD3" w:rsidRDefault="00C34DD3" w:rsidP="00C34DD3">
      <w:pPr>
        <w:widowControl w:val="0"/>
        <w:autoSpaceDE w:val="0"/>
        <w:autoSpaceDN w:val="0"/>
        <w:spacing w:before="200"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5.3.  Заказчик  вправе  отказаться  от исполнения настоящего Договора 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потребовать     полного     возмещения     убытков,    если    в    течение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___________________________________________________________________________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(срок (в неделях, месяцах))</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недостатки платной образовательной услуги не устранены Исполнителем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Courier New" w:eastAsiaTheme="minorEastAsia" w:hAnsi="Courier New" w:cs="Courier New"/>
            <w:color w:val="0000FF"/>
            <w:sz w:val="20"/>
            <w:lang w:eastAsia="ru-RU"/>
          </w:rPr>
          <w:t>&lt;6&gt;</w:t>
        </w:r>
      </w:hyperlink>
      <w:r w:rsidRPr="00C34DD3">
        <w:rPr>
          <w:rFonts w:ascii="Courier New" w:eastAsiaTheme="minorEastAsia" w:hAnsi="Courier New" w:cs="Courier New"/>
          <w:sz w:val="20"/>
          <w:lang w:eastAsia="ru-RU"/>
        </w:rPr>
        <w:t>.</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в) потребовать уменьшения стоимости платной образовательной услуги;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г) расторгнуть настоящий Договор.</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lastRenderedPageBreak/>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73" w:tooltip="&lt;6&gt; В случае если за оказание дополнительных образовательных услуг Исполнителем установлена плата и ее размер.">
        <w:r w:rsidRPr="00C34DD3">
          <w:rPr>
            <w:rFonts w:ascii="Arial" w:eastAsiaTheme="minorEastAsia" w:hAnsi="Arial" w:cs="Arial"/>
            <w:color w:val="0000FF"/>
            <w:sz w:val="20"/>
            <w:lang w:eastAsia="ru-RU"/>
          </w:rPr>
          <w:t>&lt;6&gt;</w:t>
        </w:r>
      </w:hyperlink>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r w:rsidRPr="00C34DD3">
        <w:rPr>
          <w:rFonts w:ascii="Arial" w:eastAsiaTheme="minorEastAsia" w:hAnsi="Arial" w:cs="Arial"/>
          <w:sz w:val="20"/>
          <w:lang w:eastAsia="ru-RU"/>
        </w:rPr>
        <w:t xml:space="preserve">VI. Основания изменения и расторжения договора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6.1. Условия, на которых заключен настоящий Договор, могут быть изменены по соглашению сторон.</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r w:rsidRPr="00C34DD3">
        <w:rPr>
          <w:rFonts w:ascii="Arial" w:eastAsiaTheme="minorEastAsia" w:hAnsi="Arial" w:cs="Arial"/>
          <w:sz w:val="20"/>
          <w:lang w:eastAsia="ru-RU"/>
        </w:rPr>
        <w:t xml:space="preserve">VII. Заключительные положения </w:t>
      </w:r>
      <w:hyperlink w:anchor="P272" w:tooltip="&lt;5&gt; Стороны по своему усмотрению вправе дополнить настоящий раздел иными условиями.">
        <w:r w:rsidRPr="00C34DD3">
          <w:rPr>
            <w:rFonts w:ascii="Arial" w:eastAsiaTheme="minorEastAsia" w:hAnsi="Arial" w:cs="Arial"/>
            <w:color w:val="0000FF"/>
            <w:sz w:val="20"/>
            <w:lang w:eastAsia="ru-RU"/>
          </w:rPr>
          <w:t>&lt;5&gt;</w:t>
        </w:r>
      </w:hyperlink>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7.1. Настоящий договор вступает в силу со дня его подписания Сторонами и действует до "__" __________ г.</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7.2. Настоящий Договор составлен в экземплярах, имеющих равную юридическую силу, по одному для каждой из Сторон.</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7.3. Стороны обязуются письменно извещать друг друга о смене реквизитов, адресов и иных существенных изменениях.</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7.7. При выполнении условий настоящего Договора Стороны руководствуются законодательством Российской Федерации.</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center"/>
        <w:outlineLvl w:val="1"/>
        <w:rPr>
          <w:rFonts w:ascii="Arial" w:eastAsiaTheme="minorEastAsia" w:hAnsi="Arial" w:cs="Arial"/>
          <w:sz w:val="20"/>
          <w:lang w:eastAsia="ru-RU"/>
        </w:rPr>
      </w:pPr>
      <w:r w:rsidRPr="00C34DD3">
        <w:rPr>
          <w:rFonts w:ascii="Arial" w:eastAsiaTheme="minorEastAsia" w:hAnsi="Arial" w:cs="Arial"/>
          <w:sz w:val="20"/>
          <w:lang w:eastAsia="ru-RU"/>
        </w:rPr>
        <w:t>VIII. Реквизиты и подписи сторон</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Исполнитель                               Заказчик</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(полное наименование образовательной   </w:t>
      </w:r>
      <w:proofErr w:type="gramStart"/>
      <w:r w:rsidRPr="00C34DD3">
        <w:rPr>
          <w:rFonts w:ascii="Courier New" w:eastAsiaTheme="minorEastAsia" w:hAnsi="Courier New" w:cs="Courier New"/>
          <w:sz w:val="20"/>
          <w:lang w:eastAsia="ru-RU"/>
        </w:rPr>
        <w:t xml:space="preserve">   (</w:t>
      </w:r>
      <w:proofErr w:type="gramEnd"/>
      <w:r w:rsidRPr="00C34DD3">
        <w:rPr>
          <w:rFonts w:ascii="Courier New" w:eastAsiaTheme="minorEastAsia" w:hAnsi="Courier New" w:cs="Courier New"/>
          <w:sz w:val="20"/>
          <w:lang w:eastAsia="ru-RU"/>
        </w:rPr>
        <w:t>фамилия, имя и отчество (при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организации/фамилия, имя и отчество                 наличии))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(при наличии) индивидуального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предпринимателя)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(паспортные данные)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(адрес местонахождения)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________________________________________   </w:t>
      </w:r>
      <w:proofErr w:type="gramStart"/>
      <w:r w:rsidRPr="00C34DD3">
        <w:rPr>
          <w:rFonts w:ascii="Courier New" w:eastAsiaTheme="minorEastAsia" w:hAnsi="Courier New" w:cs="Courier New"/>
          <w:sz w:val="20"/>
          <w:lang w:eastAsia="ru-RU"/>
        </w:rPr>
        <w:t xml:space="preserve">   (</w:t>
      </w:r>
      <w:proofErr w:type="gramEnd"/>
      <w:r w:rsidRPr="00C34DD3">
        <w:rPr>
          <w:rFonts w:ascii="Courier New" w:eastAsiaTheme="minorEastAsia" w:hAnsi="Courier New" w:cs="Courier New"/>
          <w:sz w:val="20"/>
          <w:lang w:eastAsia="ru-RU"/>
        </w:rPr>
        <w:t>адрес места жительства,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(банковские реквизиты)                  контактные данные)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(подпись)</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(подпись уполномоченного представителя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Исполнителя)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М.П.</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Отметка о получении 2-го экземпляра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Заказчиком</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Дата: ____________ Подпись: ___________</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r w:rsidRPr="00C34DD3">
        <w:rPr>
          <w:rFonts w:ascii="Arial" w:eastAsiaTheme="minorEastAsia" w:hAnsi="Arial" w:cs="Arial"/>
          <w:sz w:val="20"/>
          <w:lang w:eastAsia="ru-RU"/>
        </w:rPr>
        <w:t>--------------------------------</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7" w:name="P268"/>
      <w:bookmarkEnd w:id="7"/>
      <w:r w:rsidRPr="00C34DD3">
        <w:rPr>
          <w:rFonts w:ascii="Arial" w:eastAsiaTheme="minorEastAsia" w:hAnsi="Arial" w:cs="Arial"/>
          <w:sz w:val="20"/>
          <w:lang w:eastAsia="ru-RU"/>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w:t>
      </w:r>
      <w:r w:rsidRPr="00C34DD3">
        <w:rPr>
          <w:rFonts w:ascii="Arial" w:eastAsiaTheme="minorEastAsia" w:hAnsi="Arial" w:cs="Arial"/>
          <w:sz w:val="20"/>
          <w:lang w:eastAsia="ru-RU"/>
        </w:rPr>
        <w:lastRenderedPageBreak/>
        <w:t xml:space="preserve">установлено Федеральным </w:t>
      </w:r>
      <w:hyperlink r:id="rId16"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законом</w:t>
        </w:r>
      </w:hyperlink>
      <w:r w:rsidRPr="00C34DD3">
        <w:rPr>
          <w:rFonts w:ascii="Arial" w:eastAsiaTheme="minorEastAsia" w:hAnsi="Arial" w:cs="Arial"/>
          <w:sz w:val="20"/>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8" w:name="P269"/>
      <w:bookmarkEnd w:id="8"/>
      <w:r w:rsidRPr="00C34DD3">
        <w:rPr>
          <w:rFonts w:ascii="Arial" w:eastAsiaTheme="minorEastAsia" w:hAnsi="Arial" w:cs="Arial"/>
          <w:sz w:val="20"/>
          <w:lang w:eastAsia="ru-RU"/>
        </w:rPr>
        <w:t>&lt;2&gt; Заполняется в случае если Заказчик является юридическим лицом.</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9" w:name="P270"/>
      <w:bookmarkEnd w:id="9"/>
      <w:r w:rsidRPr="00C34DD3">
        <w:rPr>
          <w:rFonts w:ascii="Arial" w:eastAsiaTheme="minorEastAsia" w:hAnsi="Arial" w:cs="Arial"/>
          <w:sz w:val="20"/>
          <w:lang w:eastAsia="ru-RU"/>
        </w:rPr>
        <w:t xml:space="preserve">&lt;3&gt; </w:t>
      </w:r>
      <w:hyperlink r:id="rId17"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Пункт 34 статьи 2</w:t>
        </w:r>
      </w:hyperlink>
      <w:r w:rsidRPr="00C34DD3">
        <w:rPr>
          <w:rFonts w:ascii="Arial" w:eastAsiaTheme="minorEastAsia" w:hAnsi="Arial" w:cs="Arial"/>
          <w:sz w:val="20"/>
          <w:lang w:eastAsia="ru-RU"/>
        </w:rPr>
        <w:t xml:space="preserve"> и </w:t>
      </w:r>
      <w:hyperlink r:id="rId18"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часть 1 статьи 65</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0" w:name="P271"/>
      <w:bookmarkEnd w:id="10"/>
      <w:r w:rsidRPr="00C34DD3">
        <w:rPr>
          <w:rFonts w:ascii="Arial" w:eastAsiaTheme="minorEastAsia" w:hAnsi="Arial" w:cs="Arial"/>
          <w:sz w:val="20"/>
          <w:lang w:eastAsia="ru-RU"/>
        </w:rPr>
        <w:t xml:space="preserve">&lt;4&gt; </w:t>
      </w:r>
      <w:hyperlink r:id="rId19" w:tooltip="Приказ Минпросвещения России от 31.07.2020 N 373 (ред. от 01.12.2022)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
        <w:r w:rsidRPr="00C34DD3">
          <w:rPr>
            <w:rFonts w:ascii="Arial" w:eastAsiaTheme="minorEastAsia" w:hAnsi="Arial" w:cs="Arial"/>
            <w:color w:val="0000FF"/>
            <w:sz w:val="20"/>
            <w:lang w:eastAsia="ru-RU"/>
          </w:rPr>
          <w:t>Пункт 14</w:t>
        </w:r>
      </w:hyperlink>
      <w:r w:rsidRPr="00C34DD3">
        <w:rPr>
          <w:rFonts w:ascii="Arial" w:eastAsiaTheme="minorEastAsia" w:hAnsi="Arial" w:cs="Arial"/>
          <w:sz w:val="20"/>
          <w:lang w:eastAsia="ru-RU"/>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1" w:name="P272"/>
      <w:bookmarkEnd w:id="11"/>
      <w:r w:rsidRPr="00C34DD3">
        <w:rPr>
          <w:rFonts w:ascii="Arial" w:eastAsiaTheme="minorEastAsia" w:hAnsi="Arial" w:cs="Arial"/>
          <w:sz w:val="20"/>
          <w:lang w:eastAsia="ru-RU"/>
        </w:rPr>
        <w:t>&lt;5&gt; Стороны по своему усмотрению вправе дополнить настоящий раздел иными условиями.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2" w:name="P273"/>
      <w:bookmarkEnd w:id="12"/>
      <w:r w:rsidRPr="00C34DD3">
        <w:rPr>
          <w:rFonts w:ascii="Arial" w:eastAsiaTheme="minorEastAsia" w:hAnsi="Arial" w:cs="Arial"/>
          <w:sz w:val="20"/>
          <w:lang w:eastAsia="ru-RU"/>
        </w:rPr>
        <w:t>&lt;6&gt; В случае если за оказание дополнительных образовательных услуг Исполнителем установлена плата и ее размер.</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3" w:name="P274"/>
      <w:bookmarkEnd w:id="13"/>
      <w:r w:rsidRPr="00C34DD3">
        <w:rPr>
          <w:rFonts w:ascii="Arial" w:eastAsiaTheme="minorEastAsia" w:hAnsi="Arial" w:cs="Arial"/>
          <w:sz w:val="20"/>
          <w:lang w:eastAsia="ru-RU"/>
        </w:rPr>
        <w:t>&lt;7&gt; При наличии у образовательной организации загородной дачи.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4" w:name="P275"/>
      <w:bookmarkEnd w:id="14"/>
      <w:r w:rsidRPr="00C34DD3">
        <w:rPr>
          <w:rFonts w:ascii="Arial" w:eastAsiaTheme="minorEastAsia" w:hAnsi="Arial" w:cs="Arial"/>
          <w:sz w:val="20"/>
          <w:lang w:eastAsia="ru-RU"/>
        </w:rPr>
        <w:t xml:space="preserve">&lt;8&gt; </w:t>
      </w:r>
      <w:hyperlink r:id="rId2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34DD3">
          <w:rPr>
            <w:rFonts w:ascii="Arial" w:eastAsiaTheme="minorEastAsia" w:hAnsi="Arial" w:cs="Arial"/>
            <w:color w:val="0000FF"/>
            <w:sz w:val="20"/>
            <w:lang w:eastAsia="ru-RU"/>
          </w:rPr>
          <w:t>Пункт 2.9</w:t>
        </w:r>
      </w:hyperlink>
      <w:r w:rsidRPr="00C34DD3">
        <w:rPr>
          <w:rFonts w:ascii="Arial" w:eastAsiaTheme="minorEastAsia" w:hAnsi="Arial" w:cs="Arial"/>
          <w:sz w:val="20"/>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5" w:name="P276"/>
      <w:bookmarkEnd w:id="15"/>
      <w:r w:rsidRPr="00C34DD3">
        <w:rPr>
          <w:rFonts w:ascii="Arial" w:eastAsiaTheme="minorEastAsia" w:hAnsi="Arial" w:cs="Arial"/>
          <w:sz w:val="20"/>
          <w:lang w:eastAsia="ru-RU"/>
        </w:rPr>
        <w:t xml:space="preserve">&lt;9&gt; </w:t>
      </w:r>
      <w:hyperlink r:id="rId21"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Части 4</w:t>
        </w:r>
      </w:hyperlink>
      <w:r w:rsidRPr="00C34DD3">
        <w:rPr>
          <w:rFonts w:ascii="Arial" w:eastAsiaTheme="minorEastAsia" w:hAnsi="Arial" w:cs="Arial"/>
          <w:sz w:val="20"/>
          <w:lang w:eastAsia="ru-RU"/>
        </w:rPr>
        <w:t xml:space="preserve"> и </w:t>
      </w:r>
      <w:hyperlink r:id="rId22"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6 статьи 26</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6" w:name="P277"/>
      <w:bookmarkEnd w:id="16"/>
      <w:r w:rsidRPr="00C34DD3">
        <w:rPr>
          <w:rFonts w:ascii="Arial" w:eastAsiaTheme="minorEastAsia" w:hAnsi="Arial" w:cs="Arial"/>
          <w:sz w:val="20"/>
          <w:lang w:eastAsia="ru-RU"/>
        </w:rPr>
        <w:t xml:space="preserve">&lt;9(1)&gt; </w:t>
      </w:r>
      <w:hyperlink r:id="rId23"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Части 5</w:t>
        </w:r>
      </w:hyperlink>
      <w:r w:rsidRPr="00C34DD3">
        <w:rPr>
          <w:rFonts w:ascii="Arial" w:eastAsiaTheme="minorEastAsia" w:hAnsi="Arial" w:cs="Arial"/>
          <w:sz w:val="20"/>
          <w:lang w:eastAsia="ru-RU"/>
        </w:rPr>
        <w:t xml:space="preserve"> - </w:t>
      </w:r>
      <w:hyperlink r:id="rId24"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7 статьи 65</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7" w:name="P278"/>
      <w:bookmarkEnd w:id="17"/>
      <w:r w:rsidRPr="00C34DD3">
        <w:rPr>
          <w:rFonts w:ascii="Arial" w:eastAsiaTheme="minorEastAsia" w:hAnsi="Arial" w:cs="Arial"/>
          <w:sz w:val="20"/>
          <w:lang w:eastAsia="ru-RU"/>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8" w:name="P279"/>
      <w:bookmarkEnd w:id="18"/>
      <w:r w:rsidRPr="00C34DD3">
        <w:rPr>
          <w:rFonts w:ascii="Arial" w:eastAsiaTheme="minorEastAsia" w:hAnsi="Arial" w:cs="Arial"/>
          <w:sz w:val="20"/>
          <w:lang w:eastAsia="ru-RU"/>
        </w:rPr>
        <w:t>&lt;11&gt;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9" w:name="P280"/>
      <w:bookmarkEnd w:id="19"/>
      <w:r w:rsidRPr="00C34DD3">
        <w:rPr>
          <w:rFonts w:ascii="Arial" w:eastAsiaTheme="minorEastAsia" w:hAnsi="Arial" w:cs="Arial"/>
          <w:sz w:val="20"/>
          <w:lang w:eastAsia="ru-RU"/>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25"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пункт 26 статьи 2</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0" w:name="P281"/>
      <w:bookmarkEnd w:id="20"/>
      <w:r w:rsidRPr="00C34DD3">
        <w:rPr>
          <w:rFonts w:ascii="Arial" w:eastAsiaTheme="minorEastAsia" w:hAnsi="Arial" w:cs="Arial"/>
          <w:sz w:val="20"/>
          <w:lang w:eastAsia="ru-RU"/>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2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34DD3">
          <w:rPr>
            <w:rFonts w:ascii="Arial" w:eastAsiaTheme="minorEastAsia" w:hAnsi="Arial" w:cs="Arial"/>
            <w:color w:val="0000FF"/>
            <w:sz w:val="20"/>
            <w:lang w:eastAsia="ru-RU"/>
          </w:rPr>
          <w:t>пункт 3.6.3</w:t>
        </w:r>
      </w:hyperlink>
      <w:r w:rsidRPr="00C34DD3">
        <w:rPr>
          <w:rFonts w:ascii="Arial" w:eastAsiaTheme="minorEastAsia" w:hAnsi="Arial" w:cs="Arial"/>
          <w:sz w:val="20"/>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1" w:name="P282"/>
      <w:bookmarkEnd w:id="21"/>
      <w:r w:rsidRPr="00C34DD3">
        <w:rPr>
          <w:rFonts w:ascii="Arial" w:eastAsiaTheme="minorEastAsia" w:hAnsi="Arial" w:cs="Arial"/>
          <w:sz w:val="20"/>
          <w:lang w:eastAsia="ru-RU"/>
        </w:rPr>
        <w:t>&lt;14&gt; В случае комплектования групп по одновозрастному принципу.</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2" w:name="P283"/>
      <w:bookmarkEnd w:id="22"/>
      <w:r w:rsidRPr="00C34DD3">
        <w:rPr>
          <w:rFonts w:ascii="Arial" w:eastAsiaTheme="minorEastAsia" w:hAnsi="Arial" w:cs="Arial"/>
          <w:sz w:val="20"/>
          <w:lang w:eastAsia="ru-RU"/>
        </w:rPr>
        <w:t>&lt;15&gt; Собрание законодательства Российской Федерации, 2006, N 31, ст. 3451.</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3" w:name="P284"/>
      <w:bookmarkEnd w:id="23"/>
      <w:r w:rsidRPr="00C34DD3">
        <w:rPr>
          <w:rFonts w:ascii="Arial" w:eastAsiaTheme="minorEastAsia" w:hAnsi="Arial" w:cs="Arial"/>
          <w:sz w:val="20"/>
          <w:lang w:eastAsia="ru-RU"/>
        </w:rPr>
        <w:t xml:space="preserve">&lt;15(1)&gt; </w:t>
      </w:r>
      <w:hyperlink r:id="rId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sidRPr="00C34DD3">
          <w:rPr>
            <w:rFonts w:ascii="Arial" w:eastAsiaTheme="minorEastAsia" w:hAnsi="Arial" w:cs="Arial"/>
            <w:color w:val="0000FF"/>
            <w:sz w:val="20"/>
            <w:lang w:eastAsia="ru-RU"/>
          </w:rPr>
          <w:t>Пункт 2.9.4</w:t>
        </w:r>
      </w:hyperlink>
      <w:r w:rsidRPr="00C34DD3">
        <w:rPr>
          <w:rFonts w:ascii="Arial" w:eastAsiaTheme="minorEastAsia" w:hAnsi="Arial" w:cs="Arial"/>
          <w:sz w:val="20"/>
          <w:lang w:eastAsia="ru-RU"/>
        </w:rPr>
        <w:t xml:space="preserve"> санитарных правил СП 2.4.3648-20 "Санитарно-эпидемиологические требования к </w:t>
      </w:r>
      <w:r w:rsidRPr="00C34DD3">
        <w:rPr>
          <w:rFonts w:ascii="Arial" w:eastAsiaTheme="minorEastAsia" w:hAnsi="Arial" w:cs="Arial"/>
          <w:sz w:val="20"/>
          <w:lang w:eastAsia="ru-RU"/>
        </w:rPr>
        <w:lastRenderedPageBreak/>
        <w:t>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4" w:name="P285"/>
      <w:bookmarkEnd w:id="24"/>
      <w:r w:rsidRPr="00C34DD3">
        <w:rPr>
          <w:rFonts w:ascii="Arial" w:eastAsiaTheme="minorEastAsia" w:hAnsi="Arial" w:cs="Arial"/>
          <w:sz w:val="20"/>
          <w:lang w:eastAsia="ru-RU"/>
        </w:rPr>
        <w:t>&lt;16&gt; В случае если учредителем образовательной организации установлена плата за присмотр и уход за Воспитанником и ее размер.</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5" w:name="P286"/>
      <w:bookmarkEnd w:id="25"/>
      <w:r w:rsidRPr="00C34DD3">
        <w:rPr>
          <w:rFonts w:ascii="Arial" w:eastAsiaTheme="minorEastAsia" w:hAnsi="Arial" w:cs="Arial"/>
          <w:sz w:val="20"/>
          <w:lang w:eastAsia="ru-RU"/>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8"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часть 3 статьи 65</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6" w:name="P287"/>
      <w:bookmarkEnd w:id="26"/>
      <w:r w:rsidRPr="00C34DD3">
        <w:rPr>
          <w:rFonts w:ascii="Arial" w:eastAsiaTheme="minorEastAsia" w:hAnsi="Arial" w:cs="Arial"/>
          <w:sz w:val="20"/>
          <w:lang w:eastAsia="ru-RU"/>
        </w:rPr>
        <w:t xml:space="preserve">&lt;17(1)&gt; </w:t>
      </w:r>
      <w:hyperlink r:id="rId29" w:tooltip="Постановление Правительства РФ от 24.12.2007 N 926 (ред. от 21.02.2023) &quo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
        <w:r w:rsidRPr="00C34DD3">
          <w:rPr>
            <w:rFonts w:ascii="Arial" w:eastAsiaTheme="minorEastAsia" w:hAnsi="Arial" w:cs="Arial"/>
            <w:color w:val="0000FF"/>
            <w:sz w:val="20"/>
            <w:lang w:eastAsia="ru-RU"/>
          </w:rPr>
          <w:t>Пункт 8(3)</w:t>
        </w:r>
      </w:hyperlink>
      <w:r w:rsidRPr="00C34DD3">
        <w:rPr>
          <w:rFonts w:ascii="Arial" w:eastAsiaTheme="minorEastAsia" w:hAnsi="Arial" w:cs="Arial"/>
          <w:sz w:val="20"/>
          <w:lang w:eastAsia="ru-RU"/>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7" w:name="P288"/>
      <w:bookmarkEnd w:id="27"/>
      <w:r w:rsidRPr="00C34DD3">
        <w:rPr>
          <w:rFonts w:ascii="Arial" w:eastAsiaTheme="minorEastAsia" w:hAnsi="Arial" w:cs="Arial"/>
          <w:sz w:val="20"/>
          <w:lang w:eastAsia="ru-RU"/>
        </w:rPr>
        <w:t xml:space="preserve">&lt;18&gt; </w:t>
      </w:r>
      <w:hyperlink r:id="rId30"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Часть 3 статьи 54</w:t>
        </w:r>
      </w:hyperlink>
      <w:r w:rsidRPr="00C34DD3">
        <w:rPr>
          <w:rFonts w:ascii="Arial" w:eastAsiaTheme="minorEastAsia" w:hAnsi="Arial" w:cs="Arial"/>
          <w:sz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8" w:name="P289"/>
      <w:bookmarkEnd w:id="28"/>
      <w:r w:rsidRPr="00C34DD3">
        <w:rPr>
          <w:rFonts w:ascii="Arial" w:eastAsiaTheme="minorEastAsia" w:hAnsi="Arial" w:cs="Arial"/>
          <w:sz w:val="20"/>
          <w:lang w:eastAsia="ru-RU"/>
        </w:rPr>
        <w:t xml:space="preserve">&lt;18(1)&gt; </w:t>
      </w:r>
      <w:hyperlink r:id="rId31" w:tooltip="Постановление Правительства РФ от 24.12.2007 N 926 (ред. от 21.02.2023) &quo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
        <w:r w:rsidRPr="00C34DD3">
          <w:rPr>
            <w:rFonts w:ascii="Arial" w:eastAsiaTheme="minorEastAsia" w:hAnsi="Arial" w:cs="Arial"/>
            <w:color w:val="0000FF"/>
            <w:sz w:val="20"/>
            <w:lang w:eastAsia="ru-RU"/>
          </w:rPr>
          <w:t>Пункт 4</w:t>
        </w:r>
      </w:hyperlink>
      <w:r w:rsidRPr="00C34DD3">
        <w:rPr>
          <w:rFonts w:ascii="Arial" w:eastAsiaTheme="minorEastAsia" w:hAnsi="Arial" w:cs="Arial"/>
          <w:sz w:val="20"/>
          <w:lang w:eastAsia="ru-RU"/>
        </w:rPr>
        <w:t xml:space="preserve"> Правил N 926.</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29" w:name="P290"/>
      <w:bookmarkEnd w:id="29"/>
      <w:r w:rsidRPr="00C34DD3">
        <w:rPr>
          <w:rFonts w:ascii="Arial" w:eastAsiaTheme="minorEastAsia" w:hAnsi="Arial" w:cs="Arial"/>
          <w:sz w:val="20"/>
          <w:lang w:eastAsia="ru-RU"/>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C34DD3" w:rsidRPr="00C34DD3" w:rsidRDefault="00C34DD3" w:rsidP="00C34DD3">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30" w:name="P291"/>
      <w:bookmarkEnd w:id="30"/>
      <w:r w:rsidRPr="00C34DD3">
        <w:rPr>
          <w:rFonts w:ascii="Arial" w:eastAsiaTheme="minorEastAsia" w:hAnsi="Arial" w:cs="Arial"/>
          <w:sz w:val="20"/>
          <w:lang w:eastAsia="ru-RU"/>
        </w:rPr>
        <w:t xml:space="preserve">&lt;20&gt; Недостаток платных образовательных услуг - несоответствие услуг обязательным требованиям, предусмотренным Федеральным </w:t>
      </w:r>
      <w:hyperlink r:id="rId32" w:tooltip="Федеральный закон от 29.12.2012 N 273-ФЗ (ред. от 22.06.2024) &quot;Об образовании в Российской Федерации&quot; (с изм. и доп., вступ. в силу с 23.06.2024) {КонсультантПлюс}">
        <w:r w:rsidRPr="00C34DD3">
          <w:rPr>
            <w:rFonts w:ascii="Arial" w:eastAsiaTheme="minorEastAsia" w:hAnsi="Arial" w:cs="Arial"/>
            <w:color w:val="0000FF"/>
            <w:sz w:val="20"/>
            <w:lang w:eastAsia="ru-RU"/>
          </w:rPr>
          <w:t>законом</w:t>
        </w:r>
      </w:hyperlink>
      <w:r w:rsidRPr="00C34DD3">
        <w:rPr>
          <w:rFonts w:ascii="Arial" w:eastAsiaTheme="minorEastAsia" w:hAnsi="Arial" w:cs="Arial"/>
          <w:sz w:val="20"/>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right"/>
        <w:outlineLvl w:val="1"/>
        <w:rPr>
          <w:rFonts w:ascii="Arial" w:eastAsiaTheme="minorEastAsia" w:hAnsi="Arial" w:cs="Arial"/>
          <w:sz w:val="20"/>
          <w:lang w:eastAsia="ru-RU"/>
        </w:rPr>
      </w:pPr>
      <w:bookmarkStart w:id="31" w:name="P297"/>
      <w:bookmarkEnd w:id="31"/>
      <w:r w:rsidRPr="00C34DD3">
        <w:rPr>
          <w:rFonts w:ascii="Arial" w:eastAsiaTheme="minorEastAsia" w:hAnsi="Arial" w:cs="Arial"/>
          <w:sz w:val="20"/>
          <w:lang w:eastAsia="ru-RU"/>
        </w:rPr>
        <w:t>Приложение</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к примерной форме договора</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об образовании по образовательным</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программам дошкольного образования,</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утвержденной приказом Министерства</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образования и науки</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Российской Федерации</w:t>
      </w:r>
    </w:p>
    <w:p w:rsidR="00C34DD3" w:rsidRPr="00C34DD3" w:rsidRDefault="00C34DD3" w:rsidP="00C34DD3">
      <w:pPr>
        <w:widowControl w:val="0"/>
        <w:autoSpaceDE w:val="0"/>
        <w:autoSpaceDN w:val="0"/>
        <w:spacing w:after="0" w:line="240" w:lineRule="auto"/>
        <w:jc w:val="right"/>
        <w:rPr>
          <w:rFonts w:ascii="Arial" w:eastAsiaTheme="minorEastAsia" w:hAnsi="Arial" w:cs="Arial"/>
          <w:sz w:val="20"/>
          <w:lang w:eastAsia="ru-RU"/>
        </w:rPr>
      </w:pPr>
      <w:r w:rsidRPr="00C34DD3">
        <w:rPr>
          <w:rFonts w:ascii="Arial" w:eastAsiaTheme="minorEastAsia" w:hAnsi="Arial" w:cs="Arial"/>
          <w:sz w:val="20"/>
          <w:lang w:eastAsia="ru-RU"/>
        </w:rPr>
        <w:t>от 13 января 2014 г. N 8</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
        <w:gridCol w:w="2346"/>
        <w:gridCol w:w="2465"/>
        <w:gridCol w:w="2346"/>
        <w:gridCol w:w="1110"/>
        <w:gridCol w:w="829"/>
      </w:tblGrid>
      <w:tr w:rsidR="00C34DD3" w:rsidRPr="00C34DD3" w:rsidTr="00DE566F">
        <w:tc>
          <w:tcPr>
            <w:tcW w:w="543" w:type="dxa"/>
            <w:vMerge w:val="restart"/>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N п/п</w:t>
            </w:r>
          </w:p>
        </w:tc>
        <w:tc>
          <w:tcPr>
            <w:tcW w:w="2346" w:type="dxa"/>
            <w:vMerge w:val="restart"/>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Наименование дополнительной образовательной услуги</w:t>
            </w:r>
          </w:p>
        </w:tc>
        <w:tc>
          <w:tcPr>
            <w:tcW w:w="2465" w:type="dxa"/>
            <w:vMerge w:val="restart"/>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Форма предоставления (оказания) услуги (индивидуальная, групповая)</w:t>
            </w:r>
          </w:p>
        </w:tc>
        <w:tc>
          <w:tcPr>
            <w:tcW w:w="2346" w:type="dxa"/>
            <w:vMerge w:val="restart"/>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Наименование образовательной программы (части образовательной программы)</w:t>
            </w:r>
          </w:p>
        </w:tc>
        <w:tc>
          <w:tcPr>
            <w:tcW w:w="1939" w:type="dxa"/>
            <w:gridSpan w:val="2"/>
            <w:tcBorders>
              <w:right w:val="nil"/>
            </w:tcBorders>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Количество часов</w:t>
            </w:r>
          </w:p>
        </w:tc>
      </w:tr>
      <w:tr w:rsidR="00C34DD3" w:rsidRPr="00C34DD3" w:rsidTr="00DE566F">
        <w:tc>
          <w:tcPr>
            <w:tcW w:w="543" w:type="dxa"/>
            <w:vMerge/>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vMerge/>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465" w:type="dxa"/>
            <w:vMerge/>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vMerge/>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10" w:type="dxa"/>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в неделю</w:t>
            </w:r>
          </w:p>
        </w:tc>
        <w:tc>
          <w:tcPr>
            <w:tcW w:w="829" w:type="dxa"/>
            <w:tcBorders>
              <w:right w:val="nil"/>
            </w:tcBorders>
          </w:tcPr>
          <w:p w:rsidR="00C34DD3" w:rsidRPr="00C34DD3" w:rsidRDefault="00C34DD3" w:rsidP="00C34DD3">
            <w:pPr>
              <w:widowControl w:val="0"/>
              <w:autoSpaceDE w:val="0"/>
              <w:autoSpaceDN w:val="0"/>
              <w:spacing w:after="0" w:line="240" w:lineRule="auto"/>
              <w:jc w:val="center"/>
              <w:rPr>
                <w:rFonts w:ascii="Arial" w:eastAsiaTheme="minorEastAsia" w:hAnsi="Arial" w:cs="Arial"/>
                <w:sz w:val="20"/>
                <w:lang w:eastAsia="ru-RU"/>
              </w:rPr>
            </w:pPr>
            <w:r w:rsidRPr="00C34DD3">
              <w:rPr>
                <w:rFonts w:ascii="Arial" w:eastAsiaTheme="minorEastAsia" w:hAnsi="Arial" w:cs="Arial"/>
                <w:sz w:val="20"/>
                <w:lang w:eastAsia="ru-RU"/>
              </w:rPr>
              <w:t>всего</w:t>
            </w:r>
          </w:p>
        </w:tc>
      </w:tr>
      <w:tr w:rsidR="00C34DD3" w:rsidRPr="00C34DD3" w:rsidTr="00DE566F">
        <w:tc>
          <w:tcPr>
            <w:tcW w:w="543"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465"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10"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829" w:type="dxa"/>
            <w:tcBorders>
              <w:right w:val="nil"/>
            </w:tcBorders>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r>
      <w:tr w:rsidR="00C34DD3" w:rsidRPr="00C34DD3" w:rsidTr="00DE566F">
        <w:tc>
          <w:tcPr>
            <w:tcW w:w="543"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465"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10"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829" w:type="dxa"/>
            <w:tcBorders>
              <w:right w:val="nil"/>
            </w:tcBorders>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r>
      <w:tr w:rsidR="00C34DD3" w:rsidRPr="00C34DD3" w:rsidTr="00DE566F">
        <w:tc>
          <w:tcPr>
            <w:tcW w:w="543"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465"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2346"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1110" w:type="dxa"/>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c>
          <w:tcPr>
            <w:tcW w:w="829" w:type="dxa"/>
            <w:tcBorders>
              <w:right w:val="nil"/>
            </w:tcBorders>
          </w:tcPr>
          <w:p w:rsidR="00C34DD3" w:rsidRPr="00C34DD3" w:rsidRDefault="00C34DD3" w:rsidP="00C34DD3">
            <w:pPr>
              <w:widowControl w:val="0"/>
              <w:autoSpaceDE w:val="0"/>
              <w:autoSpaceDN w:val="0"/>
              <w:spacing w:after="0" w:line="240" w:lineRule="auto"/>
              <w:rPr>
                <w:rFonts w:ascii="Arial" w:eastAsiaTheme="minorEastAsia" w:hAnsi="Arial" w:cs="Arial"/>
                <w:sz w:val="20"/>
                <w:lang w:eastAsia="ru-RU"/>
              </w:rPr>
            </w:pPr>
          </w:p>
        </w:tc>
      </w:tr>
    </w:tbl>
    <w:p w:rsidR="00C34DD3" w:rsidRPr="00C34DD3" w:rsidRDefault="00C34DD3" w:rsidP="00C34DD3">
      <w:pPr>
        <w:widowControl w:val="0"/>
        <w:autoSpaceDE w:val="0"/>
        <w:autoSpaceDN w:val="0"/>
        <w:spacing w:after="0" w:line="240" w:lineRule="auto"/>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Исполнитель                               Заказчик</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(полное наименование образовательной  </w:t>
      </w:r>
      <w:proofErr w:type="gramStart"/>
      <w:r w:rsidRPr="00C34DD3">
        <w:rPr>
          <w:rFonts w:ascii="Courier New" w:eastAsiaTheme="minorEastAsia" w:hAnsi="Courier New" w:cs="Courier New"/>
          <w:sz w:val="20"/>
          <w:lang w:eastAsia="ru-RU"/>
        </w:rPr>
        <w:t xml:space="preserve">   (</w:t>
      </w:r>
      <w:proofErr w:type="gramEnd"/>
      <w:r w:rsidRPr="00C34DD3">
        <w:rPr>
          <w:rFonts w:ascii="Courier New" w:eastAsiaTheme="minorEastAsia" w:hAnsi="Courier New" w:cs="Courier New"/>
          <w:sz w:val="20"/>
          <w:lang w:eastAsia="ru-RU"/>
        </w:rPr>
        <w:t>фамилия, имя и отчество (при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lastRenderedPageBreak/>
        <w:t xml:space="preserve">  организации/фамилия, имя и отчество                 наличии))</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(при наличии) индивидуального</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предпринимателя)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(паспортные данные)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(адрес местонахождения)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________________________________________   </w:t>
      </w:r>
      <w:proofErr w:type="gramStart"/>
      <w:r w:rsidRPr="00C34DD3">
        <w:rPr>
          <w:rFonts w:ascii="Courier New" w:eastAsiaTheme="minorEastAsia" w:hAnsi="Courier New" w:cs="Courier New"/>
          <w:sz w:val="20"/>
          <w:lang w:eastAsia="ru-RU"/>
        </w:rPr>
        <w:t xml:space="preserve">   (</w:t>
      </w:r>
      <w:proofErr w:type="gramEnd"/>
      <w:r w:rsidRPr="00C34DD3">
        <w:rPr>
          <w:rFonts w:ascii="Courier New" w:eastAsiaTheme="minorEastAsia" w:hAnsi="Courier New" w:cs="Courier New"/>
          <w:sz w:val="20"/>
          <w:lang w:eastAsia="ru-RU"/>
        </w:rPr>
        <w:t>адрес места жительства,</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(банковские реквизиты)                  контактные данные)</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________________________________________  _________________________________</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(подпись уполномоченного представителя           </w:t>
      </w:r>
      <w:proofErr w:type="gramStart"/>
      <w:r w:rsidRPr="00C34DD3">
        <w:rPr>
          <w:rFonts w:ascii="Courier New" w:eastAsiaTheme="minorEastAsia" w:hAnsi="Courier New" w:cs="Courier New"/>
          <w:sz w:val="20"/>
          <w:lang w:eastAsia="ru-RU"/>
        </w:rPr>
        <w:t xml:space="preserve">   (</w:t>
      </w:r>
      <w:proofErr w:type="gramEnd"/>
      <w:r w:rsidRPr="00C34DD3">
        <w:rPr>
          <w:rFonts w:ascii="Courier New" w:eastAsiaTheme="minorEastAsia" w:hAnsi="Courier New" w:cs="Courier New"/>
          <w:sz w:val="20"/>
          <w:lang w:eastAsia="ru-RU"/>
        </w:rPr>
        <w:t>подпись)</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 xml:space="preserve">              Исполнителя)</w:t>
      </w:r>
    </w:p>
    <w:p w:rsidR="00C34DD3" w:rsidRPr="00C34DD3" w:rsidRDefault="00C34DD3" w:rsidP="00C34DD3">
      <w:pPr>
        <w:widowControl w:val="0"/>
        <w:autoSpaceDE w:val="0"/>
        <w:autoSpaceDN w:val="0"/>
        <w:spacing w:after="0" w:line="240" w:lineRule="auto"/>
        <w:jc w:val="both"/>
        <w:rPr>
          <w:rFonts w:ascii="Courier New" w:eastAsiaTheme="minorEastAsia" w:hAnsi="Courier New" w:cs="Courier New"/>
          <w:sz w:val="20"/>
          <w:lang w:eastAsia="ru-RU"/>
        </w:rPr>
      </w:pPr>
      <w:r w:rsidRPr="00C34DD3">
        <w:rPr>
          <w:rFonts w:ascii="Courier New" w:eastAsiaTheme="minorEastAsia" w:hAnsi="Courier New" w:cs="Courier New"/>
          <w:sz w:val="20"/>
          <w:lang w:eastAsia="ru-RU"/>
        </w:rPr>
        <w:t>М.П.</w:t>
      </w: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autoSpaceDE w:val="0"/>
        <w:autoSpaceDN w:val="0"/>
        <w:spacing w:after="0" w:line="240" w:lineRule="auto"/>
        <w:ind w:firstLine="540"/>
        <w:jc w:val="both"/>
        <w:rPr>
          <w:rFonts w:ascii="Arial" w:eastAsiaTheme="minorEastAsia" w:hAnsi="Arial" w:cs="Arial"/>
          <w:sz w:val="20"/>
          <w:lang w:eastAsia="ru-RU"/>
        </w:rPr>
      </w:pPr>
    </w:p>
    <w:p w:rsidR="00C34DD3" w:rsidRPr="00C34DD3" w:rsidRDefault="00C34DD3" w:rsidP="00C34DD3">
      <w:pPr>
        <w:widowControl w:val="0"/>
        <w:pBdr>
          <w:bottom w:val="single" w:sz="6" w:space="0" w:color="auto"/>
        </w:pBdr>
        <w:autoSpaceDE w:val="0"/>
        <w:autoSpaceDN w:val="0"/>
        <w:spacing w:before="100" w:after="100" w:line="240" w:lineRule="auto"/>
        <w:jc w:val="both"/>
        <w:rPr>
          <w:rFonts w:ascii="Arial" w:eastAsiaTheme="minorEastAsia" w:hAnsi="Arial" w:cs="Arial"/>
          <w:sz w:val="2"/>
          <w:szCs w:val="2"/>
          <w:lang w:eastAsia="ru-RU"/>
        </w:rPr>
      </w:pPr>
    </w:p>
    <w:p w:rsidR="00C34DD3" w:rsidRPr="00C34DD3" w:rsidRDefault="00C34DD3" w:rsidP="00C34DD3">
      <w:pPr>
        <w:spacing w:after="0" w:line="240" w:lineRule="auto"/>
        <w:jc w:val="center"/>
        <w:rPr>
          <w:rFonts w:ascii="Times New Roman" w:hAnsi="Times New Roman" w:cs="Times New Roman"/>
          <w:sz w:val="28"/>
          <w:szCs w:val="28"/>
        </w:rPr>
      </w:pPr>
    </w:p>
    <w:sectPr w:rsidR="00C34DD3" w:rsidRPr="00C34DD3" w:rsidSect="00D306AE">
      <w:pgSz w:w="11906" w:h="16838"/>
      <w:pgMar w:top="567"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sans-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3519"/>
    <w:multiLevelType w:val="hybridMultilevel"/>
    <w:tmpl w:val="D5FEF236"/>
    <w:lvl w:ilvl="0" w:tplc="B1383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FA613C0"/>
    <w:multiLevelType w:val="multilevel"/>
    <w:tmpl w:val="C2FCDE92"/>
    <w:lvl w:ilvl="0">
      <w:start w:val="1"/>
      <w:numFmt w:val="upperRoman"/>
      <w:lvlText w:val="%1."/>
      <w:lvlJc w:val="left"/>
      <w:pPr>
        <w:ind w:left="1080" w:hanging="720"/>
      </w:pPr>
    </w:lvl>
    <w:lvl w:ilvl="1">
      <w:start w:val="7"/>
      <w:numFmt w:val="decimal"/>
      <w:isLgl/>
      <w:lvlText w:val="%1.%2"/>
      <w:lvlJc w:val="left"/>
      <w:pPr>
        <w:ind w:left="1070" w:hanging="360"/>
      </w:pPr>
    </w:lvl>
    <w:lvl w:ilvl="2">
      <w:start w:val="1"/>
      <w:numFmt w:val="decimal"/>
      <w:isLgl/>
      <w:lvlText w:val="%1.%2.%3"/>
      <w:lvlJc w:val="left"/>
      <w:pPr>
        <w:ind w:left="1680" w:hanging="720"/>
      </w:pPr>
    </w:lvl>
    <w:lvl w:ilvl="3">
      <w:start w:val="1"/>
      <w:numFmt w:val="decimal"/>
      <w:isLgl/>
      <w:lvlText w:val="%1.%2.%3.%4"/>
      <w:lvlJc w:val="left"/>
      <w:pPr>
        <w:ind w:left="1980" w:hanging="720"/>
      </w:pPr>
    </w:lvl>
    <w:lvl w:ilvl="4">
      <w:start w:val="1"/>
      <w:numFmt w:val="decimal"/>
      <w:isLgl/>
      <w:lvlText w:val="%1.%2.%3.%4.%5"/>
      <w:lvlJc w:val="left"/>
      <w:pPr>
        <w:ind w:left="2640" w:hanging="1080"/>
      </w:pPr>
    </w:lvl>
    <w:lvl w:ilvl="5">
      <w:start w:val="1"/>
      <w:numFmt w:val="decimal"/>
      <w:isLgl/>
      <w:lvlText w:val="%1.%2.%3.%4.%5.%6"/>
      <w:lvlJc w:val="left"/>
      <w:pPr>
        <w:ind w:left="2940" w:hanging="1080"/>
      </w:pPr>
    </w:lvl>
    <w:lvl w:ilvl="6">
      <w:start w:val="1"/>
      <w:numFmt w:val="decimal"/>
      <w:isLgl/>
      <w:lvlText w:val="%1.%2.%3.%4.%5.%6.%7"/>
      <w:lvlJc w:val="left"/>
      <w:pPr>
        <w:ind w:left="3600" w:hanging="1440"/>
      </w:pPr>
    </w:lvl>
    <w:lvl w:ilvl="7">
      <w:start w:val="1"/>
      <w:numFmt w:val="decimal"/>
      <w:isLgl/>
      <w:lvlText w:val="%1.%2.%3.%4.%5.%6.%7.%8"/>
      <w:lvlJc w:val="left"/>
      <w:pPr>
        <w:ind w:left="3900" w:hanging="1440"/>
      </w:pPr>
    </w:lvl>
    <w:lvl w:ilvl="8">
      <w:start w:val="1"/>
      <w:numFmt w:val="decimal"/>
      <w:isLgl/>
      <w:lvlText w:val="%1.%2.%3.%4.%5.%6.%7.%8.%9"/>
      <w:lvlJc w:val="left"/>
      <w:pPr>
        <w:ind w:left="4560" w:hanging="1800"/>
      </w:pPr>
    </w:lvl>
  </w:abstractNum>
  <w:abstractNum w:abstractNumId="2" w15:restartNumberingAfterBreak="0">
    <w:nsid w:val="1AFC7B38"/>
    <w:multiLevelType w:val="multilevel"/>
    <w:tmpl w:val="10FAC9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BAB1F8A"/>
    <w:multiLevelType w:val="hybridMultilevel"/>
    <w:tmpl w:val="437AE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346DE7"/>
    <w:multiLevelType w:val="hybridMultilevel"/>
    <w:tmpl w:val="59FC7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2B5C45"/>
    <w:multiLevelType w:val="hybridMultilevel"/>
    <w:tmpl w:val="40625EA6"/>
    <w:lvl w:ilvl="0" w:tplc="A3E04A0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37E751DD"/>
    <w:multiLevelType w:val="multilevel"/>
    <w:tmpl w:val="6D78F4E2"/>
    <w:lvl w:ilvl="0">
      <w:start w:val="1"/>
      <w:numFmt w:val="upperRoman"/>
      <w:lvlText w:val="%1."/>
      <w:lvlJc w:val="left"/>
      <w:pPr>
        <w:ind w:left="1080" w:hanging="720"/>
      </w:pPr>
    </w:lvl>
    <w:lvl w:ilvl="1">
      <w:start w:val="2"/>
      <w:numFmt w:val="decimal"/>
      <w:isLgl/>
      <w:lvlText w:val="%1.%2."/>
      <w:lvlJc w:val="left"/>
      <w:pPr>
        <w:ind w:left="1360" w:hanging="720"/>
      </w:pPr>
    </w:lvl>
    <w:lvl w:ilvl="2">
      <w:start w:val="1"/>
      <w:numFmt w:val="decimal"/>
      <w:isLgl/>
      <w:lvlText w:val="%1.%2.%3."/>
      <w:lvlJc w:val="left"/>
      <w:pPr>
        <w:ind w:left="1640" w:hanging="720"/>
      </w:pPr>
    </w:lvl>
    <w:lvl w:ilvl="3">
      <w:start w:val="1"/>
      <w:numFmt w:val="decimal"/>
      <w:isLgl/>
      <w:lvlText w:val="%1.%2.%3.%4."/>
      <w:lvlJc w:val="left"/>
      <w:pPr>
        <w:ind w:left="2280" w:hanging="1080"/>
      </w:pPr>
    </w:lvl>
    <w:lvl w:ilvl="4">
      <w:start w:val="1"/>
      <w:numFmt w:val="decimal"/>
      <w:isLgl/>
      <w:lvlText w:val="%1.%2.%3.%4.%5."/>
      <w:lvlJc w:val="left"/>
      <w:pPr>
        <w:ind w:left="2560" w:hanging="1080"/>
      </w:pPr>
    </w:lvl>
    <w:lvl w:ilvl="5">
      <w:start w:val="1"/>
      <w:numFmt w:val="decimal"/>
      <w:isLgl/>
      <w:lvlText w:val="%1.%2.%3.%4.%5.%6."/>
      <w:lvlJc w:val="left"/>
      <w:pPr>
        <w:ind w:left="3200" w:hanging="1440"/>
      </w:pPr>
    </w:lvl>
    <w:lvl w:ilvl="6">
      <w:start w:val="1"/>
      <w:numFmt w:val="decimal"/>
      <w:isLgl/>
      <w:lvlText w:val="%1.%2.%3.%4.%5.%6.%7."/>
      <w:lvlJc w:val="left"/>
      <w:pPr>
        <w:ind w:left="3480" w:hanging="1440"/>
      </w:pPr>
    </w:lvl>
    <w:lvl w:ilvl="7">
      <w:start w:val="1"/>
      <w:numFmt w:val="decimal"/>
      <w:isLgl/>
      <w:lvlText w:val="%1.%2.%3.%4.%5.%6.%7.%8."/>
      <w:lvlJc w:val="left"/>
      <w:pPr>
        <w:ind w:left="4120" w:hanging="1800"/>
      </w:pPr>
    </w:lvl>
    <w:lvl w:ilvl="8">
      <w:start w:val="1"/>
      <w:numFmt w:val="decimal"/>
      <w:isLgl/>
      <w:lvlText w:val="%1.%2.%3.%4.%5.%6.%7.%8.%9."/>
      <w:lvlJc w:val="left"/>
      <w:pPr>
        <w:ind w:left="4400" w:hanging="1800"/>
      </w:pPr>
    </w:lvl>
  </w:abstractNum>
  <w:abstractNum w:abstractNumId="7" w15:restartNumberingAfterBreak="0">
    <w:nsid w:val="393C681D"/>
    <w:multiLevelType w:val="hybridMultilevel"/>
    <w:tmpl w:val="6DD06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400093"/>
    <w:multiLevelType w:val="hybridMultilevel"/>
    <w:tmpl w:val="A81EFF50"/>
    <w:lvl w:ilvl="0" w:tplc="52BA0AD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6452E"/>
    <w:multiLevelType w:val="hybridMultilevel"/>
    <w:tmpl w:val="879AA8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7F7633"/>
    <w:multiLevelType w:val="hybridMultilevel"/>
    <w:tmpl w:val="88222570"/>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9162A8"/>
    <w:multiLevelType w:val="hybridMultilevel"/>
    <w:tmpl w:val="03624220"/>
    <w:lvl w:ilvl="0" w:tplc="42760B40">
      <w:start w:val="1"/>
      <w:numFmt w:val="bullet"/>
      <w:lvlText w:val="-"/>
      <w:lvlJc w:val="left"/>
      <w:pPr>
        <w:tabs>
          <w:tab w:val="num" w:pos="720"/>
        </w:tabs>
        <w:ind w:left="720" w:hanging="360"/>
      </w:pPr>
      <w:rPr>
        <w:rFonts w:ascii="Times New Roman" w:hAnsi="Times New Roman" w:hint="default"/>
      </w:rPr>
    </w:lvl>
    <w:lvl w:ilvl="1" w:tplc="12EE7A92" w:tentative="1">
      <w:start w:val="1"/>
      <w:numFmt w:val="bullet"/>
      <w:lvlText w:val="-"/>
      <w:lvlJc w:val="left"/>
      <w:pPr>
        <w:tabs>
          <w:tab w:val="num" w:pos="1440"/>
        </w:tabs>
        <w:ind w:left="1440" w:hanging="360"/>
      </w:pPr>
      <w:rPr>
        <w:rFonts w:ascii="Times New Roman" w:hAnsi="Times New Roman" w:hint="default"/>
      </w:rPr>
    </w:lvl>
    <w:lvl w:ilvl="2" w:tplc="AB30F4D2" w:tentative="1">
      <w:start w:val="1"/>
      <w:numFmt w:val="bullet"/>
      <w:lvlText w:val="-"/>
      <w:lvlJc w:val="left"/>
      <w:pPr>
        <w:tabs>
          <w:tab w:val="num" w:pos="2160"/>
        </w:tabs>
        <w:ind w:left="2160" w:hanging="360"/>
      </w:pPr>
      <w:rPr>
        <w:rFonts w:ascii="Times New Roman" w:hAnsi="Times New Roman" w:hint="default"/>
      </w:rPr>
    </w:lvl>
    <w:lvl w:ilvl="3" w:tplc="CAA495C2" w:tentative="1">
      <w:start w:val="1"/>
      <w:numFmt w:val="bullet"/>
      <w:lvlText w:val="-"/>
      <w:lvlJc w:val="left"/>
      <w:pPr>
        <w:tabs>
          <w:tab w:val="num" w:pos="2880"/>
        </w:tabs>
        <w:ind w:left="2880" w:hanging="360"/>
      </w:pPr>
      <w:rPr>
        <w:rFonts w:ascii="Times New Roman" w:hAnsi="Times New Roman" w:hint="default"/>
      </w:rPr>
    </w:lvl>
    <w:lvl w:ilvl="4" w:tplc="D956773A" w:tentative="1">
      <w:start w:val="1"/>
      <w:numFmt w:val="bullet"/>
      <w:lvlText w:val="-"/>
      <w:lvlJc w:val="left"/>
      <w:pPr>
        <w:tabs>
          <w:tab w:val="num" w:pos="3600"/>
        </w:tabs>
        <w:ind w:left="3600" w:hanging="360"/>
      </w:pPr>
      <w:rPr>
        <w:rFonts w:ascii="Times New Roman" w:hAnsi="Times New Roman" w:hint="default"/>
      </w:rPr>
    </w:lvl>
    <w:lvl w:ilvl="5" w:tplc="7262812A" w:tentative="1">
      <w:start w:val="1"/>
      <w:numFmt w:val="bullet"/>
      <w:lvlText w:val="-"/>
      <w:lvlJc w:val="left"/>
      <w:pPr>
        <w:tabs>
          <w:tab w:val="num" w:pos="4320"/>
        </w:tabs>
        <w:ind w:left="4320" w:hanging="360"/>
      </w:pPr>
      <w:rPr>
        <w:rFonts w:ascii="Times New Roman" w:hAnsi="Times New Roman" w:hint="default"/>
      </w:rPr>
    </w:lvl>
    <w:lvl w:ilvl="6" w:tplc="BAE45CCA" w:tentative="1">
      <w:start w:val="1"/>
      <w:numFmt w:val="bullet"/>
      <w:lvlText w:val="-"/>
      <w:lvlJc w:val="left"/>
      <w:pPr>
        <w:tabs>
          <w:tab w:val="num" w:pos="5040"/>
        </w:tabs>
        <w:ind w:left="5040" w:hanging="360"/>
      </w:pPr>
      <w:rPr>
        <w:rFonts w:ascii="Times New Roman" w:hAnsi="Times New Roman" w:hint="default"/>
      </w:rPr>
    </w:lvl>
    <w:lvl w:ilvl="7" w:tplc="24508AE4" w:tentative="1">
      <w:start w:val="1"/>
      <w:numFmt w:val="bullet"/>
      <w:lvlText w:val="-"/>
      <w:lvlJc w:val="left"/>
      <w:pPr>
        <w:tabs>
          <w:tab w:val="num" w:pos="5760"/>
        </w:tabs>
        <w:ind w:left="5760" w:hanging="360"/>
      </w:pPr>
      <w:rPr>
        <w:rFonts w:ascii="Times New Roman" w:hAnsi="Times New Roman" w:hint="default"/>
      </w:rPr>
    </w:lvl>
    <w:lvl w:ilvl="8" w:tplc="F5369C7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7617ED0"/>
    <w:multiLevelType w:val="hybridMultilevel"/>
    <w:tmpl w:val="22268FB6"/>
    <w:lvl w:ilvl="0" w:tplc="998AB54E">
      <w:start w:val="1"/>
      <w:numFmt w:val="decimal"/>
      <w:lvlText w:val="%1."/>
      <w:lvlJc w:val="left"/>
      <w:pPr>
        <w:ind w:left="1920" w:hanging="360"/>
      </w:pPr>
      <w:rPr>
        <w:rFonts w:hint="default"/>
        <w:b/>
        <w:sz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59170B1A"/>
    <w:multiLevelType w:val="hybridMultilevel"/>
    <w:tmpl w:val="76FC0386"/>
    <w:lvl w:ilvl="0" w:tplc="21E21D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E1570B"/>
    <w:multiLevelType w:val="hybridMultilevel"/>
    <w:tmpl w:val="0FDA62D2"/>
    <w:lvl w:ilvl="0" w:tplc="7C9CEAB6">
      <w:start w:val="1"/>
      <w:numFmt w:val="bullet"/>
      <w:lvlText w:val=""/>
      <w:lvlJc w:val="left"/>
      <w:pPr>
        <w:tabs>
          <w:tab w:val="num" w:pos="720"/>
        </w:tabs>
        <w:ind w:left="720" w:hanging="360"/>
      </w:pPr>
      <w:rPr>
        <w:rFonts w:ascii="Wingdings" w:hAnsi="Wingdings" w:hint="default"/>
      </w:rPr>
    </w:lvl>
    <w:lvl w:ilvl="1" w:tplc="0002B11A" w:tentative="1">
      <w:start w:val="1"/>
      <w:numFmt w:val="bullet"/>
      <w:lvlText w:val=""/>
      <w:lvlJc w:val="left"/>
      <w:pPr>
        <w:tabs>
          <w:tab w:val="num" w:pos="1440"/>
        </w:tabs>
        <w:ind w:left="1440" w:hanging="360"/>
      </w:pPr>
      <w:rPr>
        <w:rFonts w:ascii="Wingdings" w:hAnsi="Wingdings" w:hint="default"/>
      </w:rPr>
    </w:lvl>
    <w:lvl w:ilvl="2" w:tplc="E43435B8" w:tentative="1">
      <w:start w:val="1"/>
      <w:numFmt w:val="bullet"/>
      <w:lvlText w:val=""/>
      <w:lvlJc w:val="left"/>
      <w:pPr>
        <w:tabs>
          <w:tab w:val="num" w:pos="2160"/>
        </w:tabs>
        <w:ind w:left="2160" w:hanging="360"/>
      </w:pPr>
      <w:rPr>
        <w:rFonts w:ascii="Wingdings" w:hAnsi="Wingdings" w:hint="default"/>
      </w:rPr>
    </w:lvl>
    <w:lvl w:ilvl="3" w:tplc="35148740" w:tentative="1">
      <w:start w:val="1"/>
      <w:numFmt w:val="bullet"/>
      <w:lvlText w:val=""/>
      <w:lvlJc w:val="left"/>
      <w:pPr>
        <w:tabs>
          <w:tab w:val="num" w:pos="2880"/>
        </w:tabs>
        <w:ind w:left="2880" w:hanging="360"/>
      </w:pPr>
      <w:rPr>
        <w:rFonts w:ascii="Wingdings" w:hAnsi="Wingdings" w:hint="default"/>
      </w:rPr>
    </w:lvl>
    <w:lvl w:ilvl="4" w:tplc="260E4C4A" w:tentative="1">
      <w:start w:val="1"/>
      <w:numFmt w:val="bullet"/>
      <w:lvlText w:val=""/>
      <w:lvlJc w:val="left"/>
      <w:pPr>
        <w:tabs>
          <w:tab w:val="num" w:pos="3600"/>
        </w:tabs>
        <w:ind w:left="3600" w:hanging="360"/>
      </w:pPr>
      <w:rPr>
        <w:rFonts w:ascii="Wingdings" w:hAnsi="Wingdings" w:hint="default"/>
      </w:rPr>
    </w:lvl>
    <w:lvl w:ilvl="5" w:tplc="137865E6" w:tentative="1">
      <w:start w:val="1"/>
      <w:numFmt w:val="bullet"/>
      <w:lvlText w:val=""/>
      <w:lvlJc w:val="left"/>
      <w:pPr>
        <w:tabs>
          <w:tab w:val="num" w:pos="4320"/>
        </w:tabs>
        <w:ind w:left="4320" w:hanging="360"/>
      </w:pPr>
      <w:rPr>
        <w:rFonts w:ascii="Wingdings" w:hAnsi="Wingdings" w:hint="default"/>
      </w:rPr>
    </w:lvl>
    <w:lvl w:ilvl="6" w:tplc="7E62E458" w:tentative="1">
      <w:start w:val="1"/>
      <w:numFmt w:val="bullet"/>
      <w:lvlText w:val=""/>
      <w:lvlJc w:val="left"/>
      <w:pPr>
        <w:tabs>
          <w:tab w:val="num" w:pos="5040"/>
        </w:tabs>
        <w:ind w:left="5040" w:hanging="360"/>
      </w:pPr>
      <w:rPr>
        <w:rFonts w:ascii="Wingdings" w:hAnsi="Wingdings" w:hint="default"/>
      </w:rPr>
    </w:lvl>
    <w:lvl w:ilvl="7" w:tplc="9F76E0CE" w:tentative="1">
      <w:start w:val="1"/>
      <w:numFmt w:val="bullet"/>
      <w:lvlText w:val=""/>
      <w:lvlJc w:val="left"/>
      <w:pPr>
        <w:tabs>
          <w:tab w:val="num" w:pos="5760"/>
        </w:tabs>
        <w:ind w:left="5760" w:hanging="360"/>
      </w:pPr>
      <w:rPr>
        <w:rFonts w:ascii="Wingdings" w:hAnsi="Wingdings" w:hint="default"/>
      </w:rPr>
    </w:lvl>
    <w:lvl w:ilvl="8" w:tplc="DDD49B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007AAE"/>
    <w:multiLevelType w:val="hybridMultilevel"/>
    <w:tmpl w:val="40625EA6"/>
    <w:lvl w:ilvl="0" w:tplc="A3E04A0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7EA315B0"/>
    <w:multiLevelType w:val="hybridMultilevel"/>
    <w:tmpl w:val="74C2B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A937CB"/>
    <w:multiLevelType w:val="hybridMultilevel"/>
    <w:tmpl w:val="3AAA1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0"/>
  </w:num>
  <w:num w:numId="4">
    <w:abstractNumId w:val="8"/>
  </w:num>
  <w:num w:numId="5">
    <w:abstractNumId w:val="11"/>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10"/>
  </w:num>
  <w:num w:numId="11">
    <w:abstractNumId w:val="4"/>
  </w:num>
  <w:num w:numId="12">
    <w:abstractNumId w:val="7"/>
  </w:num>
  <w:num w:numId="13">
    <w:abstractNumId w:val="16"/>
  </w:num>
  <w:num w:numId="14">
    <w:abstractNumId w:val="13"/>
  </w:num>
  <w:num w:numId="15">
    <w:abstractNumId w:val="2"/>
  </w:num>
  <w:num w:numId="16">
    <w:abstractNumId w:val="1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1"/>
    <w:rsid w:val="000241C3"/>
    <w:rsid w:val="00027CC6"/>
    <w:rsid w:val="0005699D"/>
    <w:rsid w:val="00087EA4"/>
    <w:rsid w:val="00095490"/>
    <w:rsid w:val="000C715F"/>
    <w:rsid w:val="000D20BB"/>
    <w:rsid w:val="000E63A4"/>
    <w:rsid w:val="00114B29"/>
    <w:rsid w:val="001172F7"/>
    <w:rsid w:val="00120AB7"/>
    <w:rsid w:val="00150A2A"/>
    <w:rsid w:val="00166079"/>
    <w:rsid w:val="00166A24"/>
    <w:rsid w:val="00170D50"/>
    <w:rsid w:val="001C34FF"/>
    <w:rsid w:val="001E37D2"/>
    <w:rsid w:val="001F2EC3"/>
    <w:rsid w:val="001F4FCC"/>
    <w:rsid w:val="001F521A"/>
    <w:rsid w:val="002073EB"/>
    <w:rsid w:val="00220B6A"/>
    <w:rsid w:val="0025362F"/>
    <w:rsid w:val="00272EEB"/>
    <w:rsid w:val="00284248"/>
    <w:rsid w:val="00286DC5"/>
    <w:rsid w:val="002B0A56"/>
    <w:rsid w:val="002C0695"/>
    <w:rsid w:val="002C4487"/>
    <w:rsid w:val="002D018D"/>
    <w:rsid w:val="003113C2"/>
    <w:rsid w:val="00313DD5"/>
    <w:rsid w:val="00393139"/>
    <w:rsid w:val="003A068E"/>
    <w:rsid w:val="003A1D2B"/>
    <w:rsid w:val="003A4E86"/>
    <w:rsid w:val="003E0C48"/>
    <w:rsid w:val="00403D40"/>
    <w:rsid w:val="00404359"/>
    <w:rsid w:val="004119B1"/>
    <w:rsid w:val="00416CBB"/>
    <w:rsid w:val="004202DE"/>
    <w:rsid w:val="00423C0E"/>
    <w:rsid w:val="004323B8"/>
    <w:rsid w:val="00440301"/>
    <w:rsid w:val="00443E94"/>
    <w:rsid w:val="00456115"/>
    <w:rsid w:val="00462BF0"/>
    <w:rsid w:val="0047123F"/>
    <w:rsid w:val="00486A01"/>
    <w:rsid w:val="0049372B"/>
    <w:rsid w:val="004A7291"/>
    <w:rsid w:val="004D3E86"/>
    <w:rsid w:val="004D6382"/>
    <w:rsid w:val="00513B9A"/>
    <w:rsid w:val="00564B6C"/>
    <w:rsid w:val="00575117"/>
    <w:rsid w:val="00606A0F"/>
    <w:rsid w:val="006263E8"/>
    <w:rsid w:val="006348F5"/>
    <w:rsid w:val="00643B14"/>
    <w:rsid w:val="0066514A"/>
    <w:rsid w:val="00680A36"/>
    <w:rsid w:val="006C2EF4"/>
    <w:rsid w:val="006E509C"/>
    <w:rsid w:val="006E7024"/>
    <w:rsid w:val="006E7861"/>
    <w:rsid w:val="006F0037"/>
    <w:rsid w:val="006F0DF4"/>
    <w:rsid w:val="006F6297"/>
    <w:rsid w:val="00713218"/>
    <w:rsid w:val="00745C33"/>
    <w:rsid w:val="00766471"/>
    <w:rsid w:val="007B35DF"/>
    <w:rsid w:val="007D237D"/>
    <w:rsid w:val="00807D9C"/>
    <w:rsid w:val="0084394A"/>
    <w:rsid w:val="00852B40"/>
    <w:rsid w:val="0085659D"/>
    <w:rsid w:val="00871958"/>
    <w:rsid w:val="00884B37"/>
    <w:rsid w:val="00886EB5"/>
    <w:rsid w:val="008912A9"/>
    <w:rsid w:val="00891D77"/>
    <w:rsid w:val="00892F6A"/>
    <w:rsid w:val="008B72EA"/>
    <w:rsid w:val="008C22E4"/>
    <w:rsid w:val="008C533C"/>
    <w:rsid w:val="008E1E44"/>
    <w:rsid w:val="008E23AC"/>
    <w:rsid w:val="00911926"/>
    <w:rsid w:val="00926950"/>
    <w:rsid w:val="00930046"/>
    <w:rsid w:val="00954659"/>
    <w:rsid w:val="00996776"/>
    <w:rsid w:val="009D6C50"/>
    <w:rsid w:val="00A16E17"/>
    <w:rsid w:val="00A44A8F"/>
    <w:rsid w:val="00A533BC"/>
    <w:rsid w:val="00A929F1"/>
    <w:rsid w:val="00AC70FA"/>
    <w:rsid w:val="00AD0320"/>
    <w:rsid w:val="00AF7DFB"/>
    <w:rsid w:val="00B0349C"/>
    <w:rsid w:val="00B160CD"/>
    <w:rsid w:val="00B2150F"/>
    <w:rsid w:val="00B30090"/>
    <w:rsid w:val="00B65184"/>
    <w:rsid w:val="00B978F7"/>
    <w:rsid w:val="00BA31AE"/>
    <w:rsid w:val="00BD1DC9"/>
    <w:rsid w:val="00C2025B"/>
    <w:rsid w:val="00C20583"/>
    <w:rsid w:val="00C25A06"/>
    <w:rsid w:val="00C34DD3"/>
    <w:rsid w:val="00C362D3"/>
    <w:rsid w:val="00C36676"/>
    <w:rsid w:val="00C53A2E"/>
    <w:rsid w:val="00C716DA"/>
    <w:rsid w:val="00C827FD"/>
    <w:rsid w:val="00CB5F13"/>
    <w:rsid w:val="00CB626C"/>
    <w:rsid w:val="00CE2F73"/>
    <w:rsid w:val="00D137B2"/>
    <w:rsid w:val="00D16E00"/>
    <w:rsid w:val="00D23615"/>
    <w:rsid w:val="00D306AE"/>
    <w:rsid w:val="00D348B1"/>
    <w:rsid w:val="00D526F3"/>
    <w:rsid w:val="00D92D36"/>
    <w:rsid w:val="00D97B3B"/>
    <w:rsid w:val="00D97CB4"/>
    <w:rsid w:val="00DA2DAB"/>
    <w:rsid w:val="00DC25FE"/>
    <w:rsid w:val="00DD52AD"/>
    <w:rsid w:val="00DE75A8"/>
    <w:rsid w:val="00DF2ABC"/>
    <w:rsid w:val="00E32258"/>
    <w:rsid w:val="00E64A9E"/>
    <w:rsid w:val="00E74963"/>
    <w:rsid w:val="00E77076"/>
    <w:rsid w:val="00EA6E2B"/>
    <w:rsid w:val="00ED2AA9"/>
    <w:rsid w:val="00EF368C"/>
    <w:rsid w:val="00F521CF"/>
    <w:rsid w:val="00F605E1"/>
    <w:rsid w:val="00F6491D"/>
    <w:rsid w:val="00F64C15"/>
    <w:rsid w:val="00F66047"/>
    <w:rsid w:val="00F72A65"/>
    <w:rsid w:val="00F77518"/>
    <w:rsid w:val="00F91FF8"/>
    <w:rsid w:val="00FA4802"/>
    <w:rsid w:val="00FB1AEE"/>
    <w:rsid w:val="00FC2F65"/>
    <w:rsid w:val="00FC3622"/>
    <w:rsid w:val="00FF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7090B-6181-431A-8C55-DB52930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C3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1C34FF"/>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1C34FF"/>
    <w:pPr>
      <w:keepNext/>
      <w:keepLines/>
      <w:spacing w:before="200" w:after="0" w:line="240" w:lineRule="auto"/>
      <w:ind w:firstLine="709"/>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C34FF"/>
    <w:pPr>
      <w:keepNext/>
      <w:spacing w:after="0" w:line="240" w:lineRule="auto"/>
      <w:outlineLvl w:val="3"/>
    </w:pPr>
    <w:rPr>
      <w:rFonts w:ascii="Times New Roman" w:eastAsia="Times New Roman" w:hAnsi="Times New Roman" w:cs="Times New Roman"/>
      <w:b/>
      <w:bCs/>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5FE"/>
    <w:rPr>
      <w:color w:val="0000FF"/>
      <w:u w:val="single"/>
    </w:rPr>
  </w:style>
  <w:style w:type="paragraph" w:styleId="a4">
    <w:name w:val="Normal (Web)"/>
    <w:basedOn w:val="a"/>
    <w:uiPriority w:val="99"/>
    <w:unhideWhenUsed/>
    <w:rsid w:val="00DC25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unhideWhenUsed/>
    <w:rsid w:val="00871958"/>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871958"/>
    <w:rPr>
      <w:rFonts w:ascii="Tahoma" w:hAnsi="Tahoma" w:cs="Tahoma"/>
      <w:sz w:val="16"/>
      <w:szCs w:val="16"/>
    </w:rPr>
  </w:style>
  <w:style w:type="character" w:customStyle="1" w:styleId="hl-obj">
    <w:name w:val="hl-obj"/>
    <w:basedOn w:val="a0"/>
    <w:rsid w:val="00486A01"/>
  </w:style>
  <w:style w:type="character" w:customStyle="1" w:styleId="10">
    <w:name w:val="Заголовок 1 Знак"/>
    <w:basedOn w:val="a0"/>
    <w:link w:val="1"/>
    <w:rsid w:val="001C34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C34FF"/>
    <w:rPr>
      <w:rFonts w:ascii="Cambria" w:eastAsia="Times New Roman" w:hAnsi="Cambria" w:cs="Times New Roman"/>
      <w:b/>
      <w:bCs/>
      <w:color w:val="4F81BD"/>
      <w:sz w:val="26"/>
      <w:szCs w:val="26"/>
    </w:rPr>
  </w:style>
  <w:style w:type="character" w:customStyle="1" w:styleId="30">
    <w:name w:val="Заголовок 3 Знак"/>
    <w:basedOn w:val="a0"/>
    <w:link w:val="3"/>
    <w:rsid w:val="001C34FF"/>
    <w:rPr>
      <w:rFonts w:ascii="Cambria" w:eastAsia="Times New Roman" w:hAnsi="Cambria" w:cs="Times New Roman"/>
      <w:b/>
      <w:bCs/>
      <w:color w:val="4F81BD"/>
      <w:sz w:val="24"/>
    </w:rPr>
  </w:style>
  <w:style w:type="character" w:customStyle="1" w:styleId="40">
    <w:name w:val="Заголовок 4 Знак"/>
    <w:basedOn w:val="a0"/>
    <w:link w:val="4"/>
    <w:rsid w:val="001C34FF"/>
    <w:rPr>
      <w:rFonts w:ascii="Times New Roman" w:eastAsia="Times New Roman" w:hAnsi="Times New Roman" w:cs="Times New Roman"/>
      <w:b/>
      <w:bCs/>
      <w:spacing w:val="2"/>
      <w:sz w:val="24"/>
      <w:szCs w:val="24"/>
      <w:lang w:eastAsia="ru-RU"/>
    </w:rPr>
  </w:style>
  <w:style w:type="paragraph" w:styleId="a7">
    <w:name w:val="No Spacing"/>
    <w:uiPriority w:val="99"/>
    <w:qFormat/>
    <w:rsid w:val="001C34FF"/>
    <w:pPr>
      <w:spacing w:after="0" w:line="240" w:lineRule="auto"/>
      <w:ind w:firstLine="709"/>
      <w:jc w:val="both"/>
    </w:pPr>
    <w:rPr>
      <w:rFonts w:ascii="Times New Roman" w:eastAsia="Calibri" w:hAnsi="Times New Roman" w:cs="Times New Roman"/>
      <w:sz w:val="24"/>
    </w:rPr>
  </w:style>
  <w:style w:type="table" w:styleId="a8">
    <w:name w:val="Table Grid"/>
    <w:basedOn w:val="a1"/>
    <w:uiPriority w:val="59"/>
    <w:rsid w:val="001C3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articletext">
    <w:name w:val="bodyarticletext"/>
    <w:rsid w:val="001C34FF"/>
    <w:rPr>
      <w:rFonts w:cs="Times New Roman"/>
    </w:rPr>
  </w:style>
  <w:style w:type="character" w:customStyle="1" w:styleId="a9">
    <w:name w:val="Верхний колонтитул Знак"/>
    <w:link w:val="aa"/>
    <w:uiPriority w:val="99"/>
    <w:locked/>
    <w:rsid w:val="001C34FF"/>
    <w:rPr>
      <w:rFonts w:ascii="Times New Roman" w:hAnsi="Times New Roman" w:cs="Times New Roman"/>
      <w:sz w:val="24"/>
      <w:szCs w:val="24"/>
      <w:lang w:eastAsia="ru-RU"/>
    </w:rPr>
  </w:style>
  <w:style w:type="paragraph" w:styleId="aa">
    <w:name w:val="header"/>
    <w:basedOn w:val="a"/>
    <w:link w:val="a9"/>
    <w:uiPriority w:val="99"/>
    <w:rsid w:val="001C34FF"/>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1">
    <w:name w:val="Верхний колонтитул Знак1"/>
    <w:basedOn w:val="a0"/>
    <w:uiPriority w:val="99"/>
    <w:semiHidden/>
    <w:rsid w:val="001C34FF"/>
  </w:style>
  <w:style w:type="character" w:customStyle="1" w:styleId="HeaderChar1">
    <w:name w:val="Header Char1"/>
    <w:uiPriority w:val="99"/>
    <w:semiHidden/>
    <w:rsid w:val="001C34FF"/>
    <w:rPr>
      <w:lang w:eastAsia="en-US"/>
    </w:rPr>
  </w:style>
  <w:style w:type="character" w:customStyle="1" w:styleId="ab">
    <w:name w:val="Нижний колонтитул Знак"/>
    <w:link w:val="ac"/>
    <w:uiPriority w:val="99"/>
    <w:locked/>
    <w:rsid w:val="001C34FF"/>
    <w:rPr>
      <w:rFonts w:ascii="Times New Roman" w:hAnsi="Times New Roman" w:cs="Times New Roman"/>
      <w:sz w:val="24"/>
      <w:szCs w:val="24"/>
      <w:lang w:eastAsia="ru-RU"/>
    </w:rPr>
  </w:style>
  <w:style w:type="paragraph" w:styleId="ac">
    <w:name w:val="footer"/>
    <w:basedOn w:val="a"/>
    <w:link w:val="ab"/>
    <w:uiPriority w:val="99"/>
    <w:rsid w:val="001C34FF"/>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2">
    <w:name w:val="Нижний колонтитул Знак1"/>
    <w:basedOn w:val="a0"/>
    <w:uiPriority w:val="99"/>
    <w:semiHidden/>
    <w:rsid w:val="001C34FF"/>
  </w:style>
  <w:style w:type="character" w:customStyle="1" w:styleId="FooterChar1">
    <w:name w:val="Footer Char1"/>
    <w:uiPriority w:val="99"/>
    <w:semiHidden/>
    <w:rsid w:val="001C34FF"/>
    <w:rPr>
      <w:lang w:eastAsia="en-US"/>
    </w:rPr>
  </w:style>
  <w:style w:type="character" w:styleId="ad">
    <w:name w:val="Strong"/>
    <w:qFormat/>
    <w:rsid w:val="001C34FF"/>
    <w:rPr>
      <w:rFonts w:cs="Times New Roman"/>
      <w:b/>
      <w:bCs/>
    </w:rPr>
  </w:style>
  <w:style w:type="paragraph" w:customStyle="1" w:styleId="text-9">
    <w:name w:val="text-9"/>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
    <w:uiPriority w:val="99"/>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0">
    <w:name w:val="text-10"/>
    <w:rsid w:val="001C34FF"/>
    <w:rPr>
      <w:rFonts w:cs="Times New Roman"/>
    </w:rPr>
  </w:style>
  <w:style w:type="paragraph" w:customStyle="1" w:styleId="ConsPlusNonformat">
    <w:name w:val="ConsPlusNonformat"/>
    <w:uiPriority w:val="99"/>
    <w:rsid w:val="001C34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
    <w:link w:val="BodyTextIndent"/>
    <w:rsid w:val="001C34FF"/>
    <w:pPr>
      <w:spacing w:after="0" w:line="240" w:lineRule="auto"/>
      <w:ind w:firstLine="567"/>
      <w:jc w:val="both"/>
    </w:pPr>
    <w:rPr>
      <w:rFonts w:ascii="Times New Roman" w:eastAsia="Times New Roman" w:hAnsi="Times New Roman" w:cs="Times New Roman"/>
      <w:spacing w:val="-4"/>
      <w:sz w:val="24"/>
      <w:szCs w:val="24"/>
      <w:lang w:eastAsia="ru-RU"/>
    </w:rPr>
  </w:style>
  <w:style w:type="character" w:customStyle="1" w:styleId="BodyTextIndent">
    <w:name w:val="Body Text Indent Знак Знак Знак Знак Знак"/>
    <w:link w:val="BodyTextIndent1"/>
    <w:locked/>
    <w:rsid w:val="001C34FF"/>
    <w:rPr>
      <w:rFonts w:ascii="Times New Roman" w:eastAsia="Times New Roman" w:hAnsi="Times New Roman" w:cs="Times New Roman"/>
      <w:spacing w:val="-4"/>
      <w:sz w:val="24"/>
      <w:szCs w:val="24"/>
      <w:lang w:eastAsia="ru-RU"/>
    </w:rPr>
  </w:style>
  <w:style w:type="paragraph" w:customStyle="1" w:styleId="Div">
    <w:name w:val="Div"/>
    <w:basedOn w:val="a"/>
    <w:uiPriority w:val="99"/>
    <w:rsid w:val="001C34FF"/>
    <w:pPr>
      <w:shd w:val="solid" w:color="FFFFFF" w:fill="auto"/>
      <w:spacing w:after="0" w:line="240" w:lineRule="auto"/>
    </w:pPr>
    <w:rPr>
      <w:rFonts w:ascii="Times New Roman" w:eastAsia="Times New Roman" w:hAnsi="Times New Roman" w:cs="Times New Roman"/>
      <w:color w:val="000000"/>
      <w:sz w:val="24"/>
      <w:szCs w:val="24"/>
      <w:shd w:val="solid" w:color="FFFFFF" w:fill="auto"/>
      <w:lang w:eastAsia="ru-RU"/>
    </w:rPr>
  </w:style>
  <w:style w:type="paragraph" w:styleId="ae">
    <w:name w:val="footnote text"/>
    <w:basedOn w:val="a"/>
    <w:link w:val="af"/>
    <w:uiPriority w:val="99"/>
    <w:rsid w:val="001C34FF"/>
    <w:pPr>
      <w:shd w:val="solid" w:color="FFFFFF" w:fill="auto"/>
      <w:spacing w:after="0" w:line="240" w:lineRule="auto"/>
    </w:pPr>
    <w:rPr>
      <w:rFonts w:ascii="Times New Roman" w:eastAsia="Times New Roman" w:hAnsi="Times New Roman" w:cs="Times New Roman"/>
      <w:color w:val="000000"/>
      <w:sz w:val="20"/>
      <w:szCs w:val="20"/>
      <w:shd w:val="solid" w:color="FFFFFF" w:fill="auto"/>
      <w:lang w:eastAsia="ru-RU"/>
    </w:rPr>
  </w:style>
  <w:style w:type="character" w:customStyle="1" w:styleId="af">
    <w:name w:val="Текст сноски Знак"/>
    <w:basedOn w:val="a0"/>
    <w:link w:val="ae"/>
    <w:uiPriority w:val="99"/>
    <w:rsid w:val="001C34FF"/>
    <w:rPr>
      <w:rFonts w:ascii="Times New Roman" w:eastAsia="Times New Roman" w:hAnsi="Times New Roman" w:cs="Times New Roman"/>
      <w:color w:val="000000"/>
      <w:sz w:val="20"/>
      <w:szCs w:val="20"/>
      <w:shd w:val="solid" w:color="FFFFFF" w:fill="auto"/>
      <w:lang w:eastAsia="ru-RU"/>
    </w:rPr>
  </w:style>
  <w:style w:type="character" w:styleId="af0">
    <w:name w:val="footnote reference"/>
    <w:uiPriority w:val="99"/>
    <w:semiHidden/>
    <w:rsid w:val="001C34FF"/>
    <w:rPr>
      <w:rFonts w:cs="Times New Roman"/>
      <w:vertAlign w:val="superscript"/>
    </w:rPr>
  </w:style>
  <w:style w:type="paragraph" w:customStyle="1" w:styleId="Ul">
    <w:name w:val="Ul"/>
    <w:basedOn w:val="a"/>
    <w:uiPriority w:val="99"/>
    <w:rsid w:val="001C34FF"/>
    <w:pPr>
      <w:shd w:val="solid" w:color="FFFFFF" w:fill="auto"/>
      <w:spacing w:after="0" w:line="240" w:lineRule="auto"/>
    </w:pPr>
    <w:rPr>
      <w:rFonts w:ascii="Times New Roman" w:eastAsia="Times New Roman" w:hAnsi="Times New Roman" w:cs="Times New Roman"/>
      <w:color w:val="000000"/>
      <w:sz w:val="24"/>
      <w:szCs w:val="24"/>
      <w:shd w:val="solid" w:color="FFFFFF" w:fill="auto"/>
      <w:lang w:eastAsia="ru-RU"/>
    </w:rPr>
  </w:style>
  <w:style w:type="paragraph" w:customStyle="1" w:styleId="Li">
    <w:name w:val="Li"/>
    <w:basedOn w:val="a"/>
    <w:uiPriority w:val="99"/>
    <w:rsid w:val="001C34FF"/>
    <w:pPr>
      <w:shd w:val="solid" w:color="FFFFFF" w:fill="auto"/>
      <w:spacing w:after="0" w:line="240" w:lineRule="auto"/>
    </w:pPr>
    <w:rPr>
      <w:rFonts w:ascii="Times New Roman" w:eastAsia="Times New Roman" w:hAnsi="Times New Roman" w:cs="Times New Roman"/>
      <w:color w:val="000000"/>
      <w:sz w:val="24"/>
      <w:szCs w:val="24"/>
      <w:shd w:val="solid" w:color="FFFFFF" w:fill="auto"/>
      <w:lang w:eastAsia="ru-RU"/>
    </w:rPr>
  </w:style>
  <w:style w:type="paragraph" w:styleId="af1">
    <w:name w:val="List Paragraph"/>
    <w:basedOn w:val="a"/>
    <w:link w:val="af2"/>
    <w:uiPriority w:val="34"/>
    <w:qFormat/>
    <w:rsid w:val="001C34FF"/>
    <w:pPr>
      <w:ind w:left="720"/>
      <w:contextualSpacing/>
    </w:pPr>
    <w:rPr>
      <w:rFonts w:ascii="Calibri" w:eastAsia="Calibri" w:hAnsi="Calibri" w:cs="Times New Roman"/>
    </w:rPr>
  </w:style>
  <w:style w:type="paragraph" w:customStyle="1" w:styleId="af3">
    <w:name w:val="Письмо"/>
    <w:basedOn w:val="a"/>
    <w:uiPriority w:val="99"/>
    <w:rsid w:val="001C34F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4">
    <w:name w:val="Стиль"/>
    <w:uiPriority w:val="99"/>
    <w:rsid w:val="001C34FF"/>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rsid w:val="001C3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
    <w:link w:val="13"/>
    <w:uiPriority w:val="99"/>
    <w:rsid w:val="001C34FF"/>
    <w:pPr>
      <w:spacing w:after="0" w:line="240" w:lineRule="auto"/>
      <w:jc w:val="both"/>
    </w:pPr>
    <w:rPr>
      <w:rFonts w:ascii="Times New Roman" w:eastAsia="Times New Roman" w:hAnsi="Times New Roman" w:cs="Times New Roman"/>
      <w:sz w:val="24"/>
      <w:szCs w:val="20"/>
      <w:lang w:eastAsia="ru-RU"/>
    </w:rPr>
  </w:style>
  <w:style w:type="character" w:customStyle="1" w:styleId="af6">
    <w:name w:val="Основной текст Знак"/>
    <w:aliases w:val="Знак2 Знак,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
    <w:basedOn w:val="a0"/>
    <w:uiPriority w:val="99"/>
    <w:rsid w:val="001C34FF"/>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1C34FF"/>
    <w:rPr>
      <w:rFonts w:ascii="Times New Roman" w:hAnsi="Times New Roman"/>
      <w:sz w:val="24"/>
      <w:lang w:eastAsia="ru-RU"/>
    </w:rPr>
  </w:style>
  <w:style w:type="character" w:customStyle="1" w:styleId="13">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5"/>
    <w:uiPriority w:val="99"/>
    <w:locked/>
    <w:rsid w:val="001C34FF"/>
    <w:rPr>
      <w:rFonts w:ascii="Times New Roman" w:eastAsia="Times New Roman" w:hAnsi="Times New Roman" w:cs="Times New Roman"/>
      <w:sz w:val="24"/>
      <w:szCs w:val="20"/>
      <w:lang w:eastAsia="ru-RU"/>
    </w:rPr>
  </w:style>
  <w:style w:type="paragraph" w:styleId="31">
    <w:name w:val="Body Text 3"/>
    <w:basedOn w:val="a"/>
    <w:link w:val="32"/>
    <w:uiPriority w:val="99"/>
    <w:rsid w:val="001C34FF"/>
    <w:pPr>
      <w:spacing w:after="120" w:line="240" w:lineRule="auto"/>
      <w:ind w:firstLine="709"/>
      <w:jc w:val="both"/>
    </w:pPr>
    <w:rPr>
      <w:rFonts w:ascii="Times New Roman" w:eastAsia="Calibri" w:hAnsi="Times New Roman" w:cs="Times New Roman"/>
      <w:sz w:val="16"/>
      <w:szCs w:val="16"/>
    </w:rPr>
  </w:style>
  <w:style w:type="character" w:customStyle="1" w:styleId="32">
    <w:name w:val="Основной текст 3 Знак"/>
    <w:basedOn w:val="a0"/>
    <w:link w:val="31"/>
    <w:uiPriority w:val="99"/>
    <w:rsid w:val="001C34FF"/>
    <w:rPr>
      <w:rFonts w:ascii="Times New Roman" w:eastAsia="Calibri" w:hAnsi="Times New Roman" w:cs="Times New Roman"/>
      <w:sz w:val="16"/>
      <w:szCs w:val="16"/>
    </w:rPr>
  </w:style>
  <w:style w:type="paragraph" w:styleId="af7">
    <w:name w:val="Title"/>
    <w:basedOn w:val="a"/>
    <w:link w:val="af8"/>
    <w:uiPriority w:val="99"/>
    <w:qFormat/>
    <w:rsid w:val="001C34FF"/>
    <w:pPr>
      <w:spacing w:after="0" w:line="240" w:lineRule="auto"/>
      <w:jc w:val="center"/>
    </w:pPr>
    <w:rPr>
      <w:rFonts w:ascii="Times New Roman" w:eastAsia="Times New Roman" w:hAnsi="Times New Roman" w:cs="Times New Roman"/>
      <w:b/>
      <w:bCs/>
      <w:sz w:val="28"/>
      <w:szCs w:val="24"/>
      <w:lang w:eastAsia="ru-RU"/>
    </w:rPr>
  </w:style>
  <w:style w:type="character" w:customStyle="1" w:styleId="af8">
    <w:name w:val="Заголовок Знак"/>
    <w:basedOn w:val="a0"/>
    <w:link w:val="af7"/>
    <w:uiPriority w:val="99"/>
    <w:rsid w:val="001C34FF"/>
    <w:rPr>
      <w:rFonts w:ascii="Times New Roman" w:eastAsia="Times New Roman" w:hAnsi="Times New Roman" w:cs="Times New Roman"/>
      <w:b/>
      <w:bCs/>
      <w:sz w:val="28"/>
      <w:szCs w:val="24"/>
      <w:lang w:eastAsia="ru-RU"/>
    </w:rPr>
  </w:style>
  <w:style w:type="character" w:customStyle="1" w:styleId="zakonnavy">
    <w:name w:val="zakon_navy"/>
    <w:rsid w:val="001C34FF"/>
    <w:rPr>
      <w:rFonts w:cs="Times New Roman"/>
    </w:rPr>
  </w:style>
  <w:style w:type="character" w:customStyle="1" w:styleId="zakonspanusual">
    <w:name w:val="zakon_spanusual"/>
    <w:rsid w:val="001C34FF"/>
    <w:rPr>
      <w:rFonts w:cs="Times New Roman"/>
    </w:rPr>
  </w:style>
  <w:style w:type="character" w:customStyle="1" w:styleId="zakonlink">
    <w:name w:val="zakon_link"/>
    <w:rsid w:val="001C34FF"/>
    <w:rPr>
      <w:rFonts w:cs="Times New Roman"/>
    </w:rPr>
  </w:style>
  <w:style w:type="paragraph" w:customStyle="1" w:styleId="p2">
    <w:name w:val="p2"/>
    <w:basedOn w:val="a"/>
    <w:uiPriority w:val="99"/>
    <w:rsid w:val="001C34FF"/>
    <w:pPr>
      <w:spacing w:after="0" w:line="240" w:lineRule="auto"/>
    </w:pPr>
    <w:rPr>
      <w:rFonts w:ascii="Times New Roman" w:eastAsia="Times New Roman" w:hAnsi="Times New Roman" w:cs="Times New Roman"/>
      <w:sz w:val="24"/>
      <w:szCs w:val="24"/>
      <w:lang w:eastAsia="ru-RU"/>
    </w:rPr>
  </w:style>
  <w:style w:type="character" w:customStyle="1" w:styleId="t91">
    <w:name w:val="t91"/>
    <w:rsid w:val="001C34FF"/>
    <w:rPr>
      <w:rFonts w:ascii="Arial" w:hAnsi="Arial"/>
      <w:b/>
      <w:color w:val="000000"/>
      <w:sz w:val="29"/>
    </w:rPr>
  </w:style>
  <w:style w:type="character" w:customStyle="1" w:styleId="t171">
    <w:name w:val="t171"/>
    <w:rsid w:val="001C34FF"/>
    <w:rPr>
      <w:rFonts w:ascii="Times New Roman" w:hAnsi="Times New Roman"/>
      <w:color w:val="000000"/>
      <w:sz w:val="24"/>
    </w:rPr>
  </w:style>
  <w:style w:type="character" w:customStyle="1" w:styleId="t271">
    <w:name w:val="t271"/>
    <w:rsid w:val="001C34FF"/>
    <w:rPr>
      <w:rFonts w:ascii="Arial" w:hAnsi="Arial"/>
      <w:b/>
      <w:color w:val="000000"/>
      <w:sz w:val="26"/>
    </w:rPr>
  </w:style>
  <w:style w:type="character" w:customStyle="1" w:styleId="t61">
    <w:name w:val="t61"/>
    <w:rsid w:val="001C34FF"/>
    <w:rPr>
      <w:rFonts w:ascii="Arial" w:hAnsi="Arial"/>
      <w:color w:val="000000"/>
      <w:sz w:val="26"/>
    </w:rPr>
  </w:style>
  <w:style w:type="character" w:customStyle="1" w:styleId="t281">
    <w:name w:val="t281"/>
    <w:rsid w:val="001C34FF"/>
    <w:rPr>
      <w:rFonts w:ascii="Arial" w:hAnsi="Arial"/>
      <w:color w:val="000000"/>
      <w:sz w:val="26"/>
      <w:u w:val="single"/>
    </w:rPr>
  </w:style>
  <w:style w:type="paragraph" w:customStyle="1" w:styleId="ConsPlusTitle">
    <w:name w:val="ConsPlusTitle"/>
    <w:rsid w:val="001C34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9">
    <w:name w:val="FollowedHyperlink"/>
    <w:uiPriority w:val="99"/>
    <w:semiHidden/>
    <w:rsid w:val="001C34FF"/>
    <w:rPr>
      <w:rFonts w:cs="Times New Roman"/>
      <w:color w:val="800080"/>
      <w:u w:val="single"/>
    </w:rPr>
  </w:style>
  <w:style w:type="paragraph" w:styleId="21">
    <w:name w:val="Body Text 2"/>
    <w:basedOn w:val="a"/>
    <w:link w:val="22"/>
    <w:rsid w:val="001C34FF"/>
    <w:pPr>
      <w:spacing w:after="120" w:line="480" w:lineRule="auto"/>
      <w:ind w:firstLine="709"/>
      <w:jc w:val="both"/>
    </w:pPr>
    <w:rPr>
      <w:rFonts w:ascii="Times New Roman" w:eastAsia="Calibri" w:hAnsi="Times New Roman" w:cs="Times New Roman"/>
      <w:sz w:val="24"/>
    </w:rPr>
  </w:style>
  <w:style w:type="character" w:customStyle="1" w:styleId="22">
    <w:name w:val="Основной текст 2 Знак"/>
    <w:basedOn w:val="a0"/>
    <w:link w:val="21"/>
    <w:rsid w:val="001C34FF"/>
    <w:rPr>
      <w:rFonts w:ascii="Times New Roman" w:eastAsia="Calibri" w:hAnsi="Times New Roman" w:cs="Times New Roman"/>
      <w:sz w:val="24"/>
    </w:rPr>
  </w:style>
  <w:style w:type="character" w:customStyle="1" w:styleId="BodyText2Char">
    <w:name w:val="Body Text 2 Char"/>
    <w:uiPriority w:val="99"/>
    <w:locked/>
    <w:rsid w:val="001C34FF"/>
    <w:rPr>
      <w:rFonts w:ascii="Times New Roman" w:hAnsi="Times New Roman"/>
      <w:sz w:val="24"/>
      <w:lang w:eastAsia="ru-RU"/>
    </w:rPr>
  </w:style>
  <w:style w:type="paragraph" w:styleId="23">
    <w:name w:val="Body Text Indent 2"/>
    <w:basedOn w:val="a"/>
    <w:link w:val="24"/>
    <w:uiPriority w:val="99"/>
    <w:rsid w:val="001C34FF"/>
    <w:pPr>
      <w:spacing w:after="120" w:line="480" w:lineRule="auto"/>
      <w:ind w:left="283" w:firstLine="709"/>
      <w:jc w:val="both"/>
    </w:pPr>
    <w:rPr>
      <w:rFonts w:ascii="Times New Roman" w:eastAsia="Calibri" w:hAnsi="Times New Roman" w:cs="Times New Roman"/>
      <w:sz w:val="24"/>
    </w:rPr>
  </w:style>
  <w:style w:type="character" w:customStyle="1" w:styleId="24">
    <w:name w:val="Основной текст с отступом 2 Знак"/>
    <w:basedOn w:val="a0"/>
    <w:link w:val="23"/>
    <w:uiPriority w:val="99"/>
    <w:rsid w:val="001C34FF"/>
    <w:rPr>
      <w:rFonts w:ascii="Times New Roman" w:eastAsia="Calibri" w:hAnsi="Times New Roman" w:cs="Times New Roman"/>
      <w:sz w:val="24"/>
    </w:rPr>
  </w:style>
  <w:style w:type="paragraph" w:styleId="afa">
    <w:name w:val="Body Text Indent"/>
    <w:basedOn w:val="a"/>
    <w:link w:val="afb"/>
    <w:uiPriority w:val="99"/>
    <w:rsid w:val="001C34FF"/>
    <w:pPr>
      <w:spacing w:after="120" w:line="240" w:lineRule="auto"/>
      <w:ind w:left="283" w:firstLine="709"/>
      <w:jc w:val="both"/>
    </w:pPr>
    <w:rPr>
      <w:rFonts w:ascii="Times New Roman" w:eastAsia="Calibri" w:hAnsi="Times New Roman" w:cs="Times New Roman"/>
      <w:sz w:val="24"/>
    </w:rPr>
  </w:style>
  <w:style w:type="character" w:customStyle="1" w:styleId="afb">
    <w:name w:val="Основной текст с отступом Знак"/>
    <w:basedOn w:val="a0"/>
    <w:link w:val="afa"/>
    <w:uiPriority w:val="99"/>
    <w:rsid w:val="001C34FF"/>
    <w:rPr>
      <w:rFonts w:ascii="Times New Roman" w:eastAsia="Calibri" w:hAnsi="Times New Roman" w:cs="Times New Roman"/>
      <w:sz w:val="24"/>
    </w:rPr>
  </w:style>
  <w:style w:type="character" w:styleId="afc">
    <w:name w:val="Emphasis"/>
    <w:uiPriority w:val="99"/>
    <w:qFormat/>
    <w:rsid w:val="001C34FF"/>
    <w:rPr>
      <w:rFonts w:cs="Times New Roman"/>
      <w:i/>
      <w:iCs/>
    </w:rPr>
  </w:style>
  <w:style w:type="paragraph" w:styleId="HTML">
    <w:name w:val="HTML Preformatted"/>
    <w:basedOn w:val="a"/>
    <w:link w:val="HTML0"/>
    <w:uiPriority w:val="99"/>
    <w:rsid w:val="001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34FF"/>
    <w:rPr>
      <w:rFonts w:ascii="Courier New" w:eastAsia="Times New Roman" w:hAnsi="Courier New" w:cs="Courier New"/>
      <w:sz w:val="20"/>
      <w:szCs w:val="20"/>
      <w:lang w:eastAsia="ru-RU"/>
    </w:rPr>
  </w:style>
  <w:style w:type="paragraph" w:styleId="afd">
    <w:name w:val="Block Text"/>
    <w:basedOn w:val="a"/>
    <w:uiPriority w:val="99"/>
    <w:rsid w:val="001C34FF"/>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styleId="33">
    <w:name w:val="Body Text Indent 3"/>
    <w:basedOn w:val="a"/>
    <w:link w:val="34"/>
    <w:uiPriority w:val="99"/>
    <w:semiHidden/>
    <w:rsid w:val="001C34FF"/>
    <w:pPr>
      <w:spacing w:after="120" w:line="240" w:lineRule="auto"/>
      <w:ind w:left="283" w:firstLine="709"/>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semiHidden/>
    <w:rsid w:val="001C34FF"/>
    <w:rPr>
      <w:rFonts w:ascii="Times New Roman" w:eastAsia="Calibri" w:hAnsi="Times New Roman" w:cs="Times New Roman"/>
      <w:sz w:val="16"/>
      <w:szCs w:val="16"/>
    </w:rPr>
  </w:style>
  <w:style w:type="paragraph" w:customStyle="1" w:styleId="Style7">
    <w:name w:val="Style7"/>
    <w:basedOn w:val="a"/>
    <w:uiPriority w:val="99"/>
    <w:rsid w:val="001C34FF"/>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character" w:customStyle="1" w:styleId="FontStyle21">
    <w:name w:val="Font Style21"/>
    <w:rsid w:val="001C34FF"/>
    <w:rPr>
      <w:rFonts w:ascii="Century Schoolbook" w:hAnsi="Century Schoolbook" w:cs="Century Schoolbook"/>
      <w:sz w:val="18"/>
      <w:szCs w:val="18"/>
    </w:rPr>
  </w:style>
  <w:style w:type="paragraph" w:customStyle="1" w:styleId="14">
    <w:name w:val="Абзац списка1"/>
    <w:basedOn w:val="a"/>
    <w:uiPriority w:val="99"/>
    <w:rsid w:val="001C34FF"/>
    <w:pPr>
      <w:ind w:left="720"/>
      <w:contextualSpacing/>
    </w:pPr>
    <w:rPr>
      <w:rFonts w:ascii="Calibri" w:eastAsia="Times New Roman" w:hAnsi="Calibri" w:cs="Times New Roman"/>
    </w:rPr>
  </w:style>
  <w:style w:type="paragraph" w:customStyle="1" w:styleId="140">
    <w:name w:val="Обычный + 14 пт"/>
    <w:aliases w:val="По ширине,Междустр.интервал:  полуторный Знак,Междустр.интервал:  полуторный"/>
    <w:basedOn w:val="a"/>
    <w:uiPriority w:val="99"/>
    <w:rsid w:val="001C34FF"/>
    <w:pPr>
      <w:spacing w:after="0" w:line="360" w:lineRule="auto"/>
      <w:jc w:val="both"/>
    </w:pPr>
    <w:rPr>
      <w:rFonts w:ascii="Times New Roman" w:eastAsia="MS Mincho" w:hAnsi="Times New Roman" w:cs="Times New Roman"/>
      <w:sz w:val="28"/>
      <w:szCs w:val="28"/>
      <w:lang w:eastAsia="ru-RU"/>
    </w:rPr>
  </w:style>
  <w:style w:type="paragraph" w:styleId="afe">
    <w:name w:val="List Bullet"/>
    <w:basedOn w:val="a"/>
    <w:uiPriority w:val="99"/>
    <w:rsid w:val="001C34FF"/>
    <w:pPr>
      <w:tabs>
        <w:tab w:val="num" w:pos="360"/>
      </w:tabs>
      <w:spacing w:after="0" w:line="240" w:lineRule="auto"/>
      <w:ind w:left="360" w:hanging="360"/>
      <w:contextualSpacing/>
    </w:pPr>
    <w:rPr>
      <w:rFonts w:ascii="Times New Roman" w:eastAsia="Times New Roman" w:hAnsi="Times New Roman" w:cs="Times New Roman"/>
      <w:spacing w:val="8"/>
      <w:kern w:val="144"/>
      <w:sz w:val="20"/>
      <w:szCs w:val="20"/>
      <w:lang w:eastAsia="ru-RU"/>
    </w:rPr>
  </w:style>
  <w:style w:type="character" w:customStyle="1" w:styleId="210">
    <w:name w:val="Основной текст с отступом 2 Знак1"/>
    <w:uiPriority w:val="99"/>
    <w:semiHidden/>
    <w:rsid w:val="001C34FF"/>
    <w:rPr>
      <w:rFonts w:ascii="Times New Roman" w:eastAsia="Times New Roman" w:hAnsi="Times New Roman" w:cs="Times New Roman"/>
      <w:sz w:val="24"/>
    </w:rPr>
  </w:style>
  <w:style w:type="paragraph" w:customStyle="1" w:styleId="u">
    <w:name w:val="u"/>
    <w:basedOn w:val="a"/>
    <w:uiPriority w:val="99"/>
    <w:rsid w:val="001C34FF"/>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blk">
    <w:name w:val="blk"/>
    <w:rsid w:val="001C34FF"/>
    <w:rPr>
      <w:rFonts w:cs="Times New Roman"/>
    </w:rPr>
  </w:style>
  <w:style w:type="table" w:customStyle="1" w:styleId="15">
    <w:name w:val="Сетка таблицы1"/>
    <w:uiPriority w:val="99"/>
    <w:rsid w:val="001C34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basedOn w:val="a"/>
    <w:rsid w:val="001C34FF"/>
    <w:pPr>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6">
    <w:name w:val="Название1"/>
    <w:uiPriority w:val="99"/>
    <w:rsid w:val="001C34FF"/>
    <w:rPr>
      <w:b/>
      <w:color w:val="000000"/>
      <w:sz w:val="24"/>
    </w:rPr>
  </w:style>
  <w:style w:type="character" w:customStyle="1" w:styleId="art-postheader">
    <w:name w:val="art-postheader"/>
    <w:rsid w:val="001C34FF"/>
  </w:style>
  <w:style w:type="character" w:customStyle="1" w:styleId="5">
    <w:name w:val="Знак Знак5"/>
    <w:uiPriority w:val="99"/>
    <w:rsid w:val="001C34FF"/>
    <w:rPr>
      <w:sz w:val="24"/>
      <w:lang w:val="ru-RU" w:eastAsia="ru-RU"/>
    </w:rPr>
  </w:style>
  <w:style w:type="character" w:styleId="aff">
    <w:name w:val="page number"/>
    <w:uiPriority w:val="99"/>
    <w:rsid w:val="001C34FF"/>
    <w:rPr>
      <w:rFonts w:cs="Times New Roman"/>
    </w:rPr>
  </w:style>
  <w:style w:type="paragraph" w:customStyle="1" w:styleId="17">
    <w:name w:val="Без интервала1"/>
    <w:uiPriority w:val="99"/>
    <w:rsid w:val="001C34FF"/>
    <w:pPr>
      <w:spacing w:after="0" w:line="240" w:lineRule="auto"/>
    </w:pPr>
    <w:rPr>
      <w:rFonts w:ascii="Calibri" w:eastAsia="Calibri" w:hAnsi="Calibri" w:cs="Times New Roman"/>
      <w:lang w:eastAsia="ru-RU"/>
    </w:rPr>
  </w:style>
  <w:style w:type="paragraph" w:customStyle="1" w:styleId="aff0">
    <w:name w:val="Таблицы (моноширинный)"/>
    <w:basedOn w:val="a"/>
    <w:next w:val="a"/>
    <w:uiPriority w:val="99"/>
    <w:rsid w:val="001C34F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18">
    <w:name w:val="Нет списка1"/>
    <w:next w:val="a2"/>
    <w:uiPriority w:val="99"/>
    <w:semiHidden/>
    <w:unhideWhenUsed/>
    <w:rsid w:val="001C34FF"/>
  </w:style>
  <w:style w:type="character" w:customStyle="1" w:styleId="dash041e005f0431005f044b005f0447005f043d005f044b005f0439005f005fchar1char1">
    <w:name w:val="dash041e_005f0431_005f044b_005f0447_005f043d_005f044b_005f0439_005f_005fchar1__char1"/>
    <w:rsid w:val="001C34F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1C34FF"/>
    <w:pPr>
      <w:spacing w:after="0" w:line="240" w:lineRule="auto"/>
    </w:pPr>
    <w:rPr>
      <w:rFonts w:ascii="Times New Roman" w:eastAsia="Times New Roman" w:hAnsi="Times New Roman" w:cs="Times New Roman"/>
      <w:sz w:val="24"/>
      <w:szCs w:val="24"/>
      <w:lang w:eastAsia="ru-RU"/>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1C34FF"/>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C34F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C34FF"/>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5">
    <w:name w:val="Абзац списка2"/>
    <w:basedOn w:val="a"/>
    <w:uiPriority w:val="99"/>
    <w:rsid w:val="001C34FF"/>
    <w:pPr>
      <w:spacing w:after="0" w:line="240" w:lineRule="auto"/>
      <w:ind w:left="720"/>
      <w:contextualSpacing/>
      <w:jc w:val="both"/>
    </w:pPr>
    <w:rPr>
      <w:rFonts w:ascii="Calibri" w:eastAsia="Times New Roman" w:hAnsi="Calibri" w:cs="Times New Roman"/>
    </w:rPr>
  </w:style>
  <w:style w:type="character" w:customStyle="1" w:styleId="apple-style-span">
    <w:name w:val="apple-style-span"/>
    <w:uiPriority w:val="99"/>
    <w:rsid w:val="001C34FF"/>
    <w:rPr>
      <w:rFonts w:cs="Times New Roman"/>
    </w:rPr>
  </w:style>
  <w:style w:type="numbering" w:customStyle="1" w:styleId="26">
    <w:name w:val="Нет списка2"/>
    <w:next w:val="a2"/>
    <w:uiPriority w:val="99"/>
    <w:semiHidden/>
    <w:unhideWhenUsed/>
    <w:rsid w:val="001C34FF"/>
  </w:style>
  <w:style w:type="table" w:customStyle="1" w:styleId="27">
    <w:name w:val="Сетка таблицы2"/>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_text"/>
    <w:basedOn w:val="a"/>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1C34FF"/>
  </w:style>
  <w:style w:type="character" w:customStyle="1" w:styleId="211">
    <w:name w:val="Основной текст 2 Знак1"/>
    <w:locked/>
    <w:rsid w:val="001C34FF"/>
    <w:rPr>
      <w:b/>
      <w:sz w:val="24"/>
      <w:szCs w:val="28"/>
      <w:lang w:eastAsia="ru-RU"/>
    </w:rPr>
  </w:style>
  <w:style w:type="paragraph" w:customStyle="1" w:styleId="Heading">
    <w:name w:val="Heading"/>
    <w:uiPriority w:val="99"/>
    <w:rsid w:val="001C34FF"/>
    <w:pPr>
      <w:widowControl w:val="0"/>
      <w:autoSpaceDE w:val="0"/>
      <w:autoSpaceDN w:val="0"/>
      <w:adjustRightInd w:val="0"/>
      <w:spacing w:after="0" w:line="240" w:lineRule="auto"/>
    </w:pPr>
    <w:rPr>
      <w:rFonts w:ascii="Arial" w:eastAsia="Times New Roman" w:hAnsi="Arial" w:cs="Arial"/>
      <w:b/>
      <w:bCs/>
      <w:lang w:eastAsia="ru-RU"/>
    </w:rPr>
  </w:style>
  <w:style w:type="paragraph" w:styleId="36">
    <w:name w:val="List 3"/>
    <w:basedOn w:val="a"/>
    <w:rsid w:val="001C34FF"/>
    <w:pPr>
      <w:spacing w:after="0" w:line="240" w:lineRule="auto"/>
      <w:ind w:left="849" w:hanging="283"/>
      <w:jc w:val="both"/>
    </w:pPr>
    <w:rPr>
      <w:rFonts w:ascii="Times New Roman" w:eastAsia="Calibri" w:hAnsi="Times New Roman" w:cs="Times New Roman"/>
      <w:sz w:val="24"/>
      <w:szCs w:val="24"/>
      <w:lang w:eastAsia="ru-RU"/>
    </w:rPr>
  </w:style>
  <w:style w:type="character" w:customStyle="1" w:styleId="aff1">
    <w:name w:val="Гипертекстовая ссылка"/>
    <w:uiPriority w:val="99"/>
    <w:rsid w:val="001C34FF"/>
    <w:rPr>
      <w:rFonts w:ascii="Times New Roman" w:hAnsi="Times New Roman" w:cs="Times New Roman" w:hint="default"/>
      <w:b/>
      <w:bCs w:val="0"/>
      <w:color w:val="008000"/>
    </w:rPr>
  </w:style>
  <w:style w:type="character" w:customStyle="1" w:styleId="aff2">
    <w:name w:val="Цветовое выделение"/>
    <w:uiPriority w:val="99"/>
    <w:rsid w:val="001C34FF"/>
    <w:rPr>
      <w:b/>
      <w:bCs w:val="0"/>
      <w:color w:val="000080"/>
    </w:rPr>
  </w:style>
  <w:style w:type="character" w:customStyle="1" w:styleId="HTML1">
    <w:name w:val="Стандартный HTML Знак1"/>
    <w:uiPriority w:val="99"/>
    <w:semiHidden/>
    <w:rsid w:val="001C34FF"/>
    <w:rPr>
      <w:rFonts w:ascii="Consolas" w:hAnsi="Consolas" w:cs="Consolas" w:hint="default"/>
      <w:sz w:val="20"/>
      <w:szCs w:val="20"/>
    </w:rPr>
  </w:style>
  <w:style w:type="character" w:customStyle="1" w:styleId="19">
    <w:name w:val="Текст сноски Знак1"/>
    <w:uiPriority w:val="99"/>
    <w:semiHidden/>
    <w:rsid w:val="001C34FF"/>
    <w:rPr>
      <w:sz w:val="20"/>
      <w:szCs w:val="20"/>
    </w:rPr>
  </w:style>
  <w:style w:type="character" w:customStyle="1" w:styleId="1a">
    <w:name w:val="Основной текст с отступом Знак1"/>
    <w:uiPriority w:val="99"/>
    <w:semiHidden/>
    <w:rsid w:val="001C34FF"/>
  </w:style>
  <w:style w:type="character" w:customStyle="1" w:styleId="310">
    <w:name w:val="Основной текст 3 Знак1"/>
    <w:semiHidden/>
    <w:rsid w:val="001C34FF"/>
    <w:rPr>
      <w:sz w:val="16"/>
      <w:szCs w:val="16"/>
    </w:rPr>
  </w:style>
  <w:style w:type="character" w:customStyle="1" w:styleId="311">
    <w:name w:val="Основной текст с отступом 3 Знак1"/>
    <w:uiPriority w:val="99"/>
    <w:semiHidden/>
    <w:rsid w:val="001C34FF"/>
    <w:rPr>
      <w:sz w:val="16"/>
      <w:szCs w:val="16"/>
    </w:rPr>
  </w:style>
  <w:style w:type="character" w:customStyle="1" w:styleId="1b">
    <w:name w:val="Текст выноски Знак1"/>
    <w:uiPriority w:val="99"/>
    <w:semiHidden/>
    <w:rsid w:val="001C34FF"/>
    <w:rPr>
      <w:rFonts w:ascii="Tahoma" w:hAnsi="Tahoma" w:cs="Tahoma" w:hint="default"/>
      <w:sz w:val="16"/>
      <w:szCs w:val="16"/>
    </w:rPr>
  </w:style>
  <w:style w:type="numbering" w:customStyle="1" w:styleId="41">
    <w:name w:val="Нет списка4"/>
    <w:next w:val="a2"/>
    <w:uiPriority w:val="99"/>
    <w:semiHidden/>
    <w:unhideWhenUsed/>
    <w:rsid w:val="001C34FF"/>
  </w:style>
  <w:style w:type="table" w:customStyle="1" w:styleId="37">
    <w:name w:val="Сетка таблицы3"/>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1C34FF"/>
  </w:style>
  <w:style w:type="numbering" w:customStyle="1" w:styleId="6">
    <w:name w:val="Нет списка6"/>
    <w:next w:val="a2"/>
    <w:uiPriority w:val="99"/>
    <w:semiHidden/>
    <w:unhideWhenUsed/>
    <w:rsid w:val="001C34FF"/>
  </w:style>
  <w:style w:type="numbering" w:customStyle="1" w:styleId="7">
    <w:name w:val="Нет списка7"/>
    <w:next w:val="a2"/>
    <w:uiPriority w:val="99"/>
    <w:semiHidden/>
    <w:unhideWhenUsed/>
    <w:rsid w:val="001C34FF"/>
  </w:style>
  <w:style w:type="numbering" w:customStyle="1" w:styleId="8">
    <w:name w:val="Нет списка8"/>
    <w:next w:val="a2"/>
    <w:uiPriority w:val="99"/>
    <w:semiHidden/>
    <w:unhideWhenUsed/>
    <w:rsid w:val="001C34FF"/>
  </w:style>
  <w:style w:type="numbering" w:customStyle="1" w:styleId="9">
    <w:name w:val="Нет списка9"/>
    <w:next w:val="a2"/>
    <w:uiPriority w:val="99"/>
    <w:semiHidden/>
    <w:unhideWhenUsed/>
    <w:rsid w:val="001C34FF"/>
  </w:style>
  <w:style w:type="numbering" w:customStyle="1" w:styleId="100">
    <w:name w:val="Нет списка10"/>
    <w:next w:val="a2"/>
    <w:uiPriority w:val="99"/>
    <w:semiHidden/>
    <w:unhideWhenUsed/>
    <w:rsid w:val="001C34FF"/>
  </w:style>
  <w:style w:type="numbering" w:customStyle="1" w:styleId="110">
    <w:name w:val="Нет списка11"/>
    <w:next w:val="a2"/>
    <w:uiPriority w:val="99"/>
    <w:semiHidden/>
    <w:unhideWhenUsed/>
    <w:rsid w:val="001C34FF"/>
  </w:style>
  <w:style w:type="numbering" w:customStyle="1" w:styleId="111">
    <w:name w:val="Нет списка111"/>
    <w:next w:val="a2"/>
    <w:uiPriority w:val="99"/>
    <w:semiHidden/>
    <w:unhideWhenUsed/>
    <w:rsid w:val="001C34FF"/>
  </w:style>
  <w:style w:type="numbering" w:customStyle="1" w:styleId="212">
    <w:name w:val="Нет списка21"/>
    <w:next w:val="a2"/>
    <w:uiPriority w:val="99"/>
    <w:semiHidden/>
    <w:unhideWhenUsed/>
    <w:rsid w:val="001C34FF"/>
  </w:style>
  <w:style w:type="numbering" w:customStyle="1" w:styleId="312">
    <w:name w:val="Нет списка31"/>
    <w:next w:val="a2"/>
    <w:uiPriority w:val="99"/>
    <w:semiHidden/>
    <w:unhideWhenUsed/>
    <w:rsid w:val="001C34FF"/>
  </w:style>
  <w:style w:type="numbering" w:customStyle="1" w:styleId="410">
    <w:name w:val="Нет списка41"/>
    <w:next w:val="a2"/>
    <w:uiPriority w:val="99"/>
    <w:semiHidden/>
    <w:unhideWhenUsed/>
    <w:rsid w:val="001C34FF"/>
  </w:style>
  <w:style w:type="numbering" w:customStyle="1" w:styleId="51">
    <w:name w:val="Нет списка51"/>
    <w:next w:val="a2"/>
    <w:uiPriority w:val="99"/>
    <w:semiHidden/>
    <w:unhideWhenUsed/>
    <w:rsid w:val="001C34FF"/>
  </w:style>
  <w:style w:type="numbering" w:customStyle="1" w:styleId="61">
    <w:name w:val="Нет списка61"/>
    <w:next w:val="a2"/>
    <w:uiPriority w:val="99"/>
    <w:semiHidden/>
    <w:unhideWhenUsed/>
    <w:rsid w:val="001C34FF"/>
  </w:style>
  <w:style w:type="numbering" w:customStyle="1" w:styleId="71">
    <w:name w:val="Нет списка71"/>
    <w:next w:val="a2"/>
    <w:uiPriority w:val="99"/>
    <w:semiHidden/>
    <w:unhideWhenUsed/>
    <w:rsid w:val="001C34FF"/>
  </w:style>
  <w:style w:type="numbering" w:customStyle="1" w:styleId="120">
    <w:name w:val="Нет списка12"/>
    <w:next w:val="a2"/>
    <w:uiPriority w:val="99"/>
    <w:semiHidden/>
    <w:unhideWhenUsed/>
    <w:rsid w:val="001C34FF"/>
  </w:style>
  <w:style w:type="numbering" w:customStyle="1" w:styleId="130">
    <w:name w:val="Нет списка13"/>
    <w:next w:val="a2"/>
    <w:uiPriority w:val="99"/>
    <w:semiHidden/>
    <w:unhideWhenUsed/>
    <w:rsid w:val="001C34FF"/>
  </w:style>
  <w:style w:type="numbering" w:customStyle="1" w:styleId="141">
    <w:name w:val="Нет списка14"/>
    <w:next w:val="a2"/>
    <w:uiPriority w:val="99"/>
    <w:semiHidden/>
    <w:unhideWhenUsed/>
    <w:rsid w:val="001C34FF"/>
  </w:style>
  <w:style w:type="numbering" w:customStyle="1" w:styleId="150">
    <w:name w:val="Нет списка15"/>
    <w:next w:val="a2"/>
    <w:uiPriority w:val="99"/>
    <w:semiHidden/>
    <w:unhideWhenUsed/>
    <w:rsid w:val="001C34FF"/>
  </w:style>
  <w:style w:type="table" w:customStyle="1" w:styleId="42">
    <w:name w:val="Сетка таблицы4"/>
    <w:basedOn w:val="a1"/>
    <w:next w:val="a8"/>
    <w:uiPriority w:val="59"/>
    <w:rsid w:val="001C3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uiPriority w:val="99"/>
    <w:rsid w:val="001C34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1C34FF"/>
  </w:style>
  <w:style w:type="numbering" w:customStyle="1" w:styleId="220">
    <w:name w:val="Нет списка22"/>
    <w:next w:val="a2"/>
    <w:uiPriority w:val="99"/>
    <w:semiHidden/>
    <w:unhideWhenUsed/>
    <w:rsid w:val="001C34FF"/>
  </w:style>
  <w:style w:type="table" w:customStyle="1" w:styleId="213">
    <w:name w:val="Сетка таблицы21"/>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1C34FF"/>
  </w:style>
  <w:style w:type="numbering" w:customStyle="1" w:styleId="420">
    <w:name w:val="Нет списка42"/>
    <w:next w:val="a2"/>
    <w:uiPriority w:val="99"/>
    <w:semiHidden/>
    <w:unhideWhenUsed/>
    <w:rsid w:val="001C34FF"/>
  </w:style>
  <w:style w:type="table" w:customStyle="1" w:styleId="313">
    <w:name w:val="Сетка таблицы31"/>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a2"/>
    <w:uiPriority w:val="99"/>
    <w:semiHidden/>
    <w:unhideWhenUsed/>
    <w:rsid w:val="001C34FF"/>
  </w:style>
  <w:style w:type="numbering" w:customStyle="1" w:styleId="62">
    <w:name w:val="Нет списка62"/>
    <w:next w:val="a2"/>
    <w:uiPriority w:val="99"/>
    <w:semiHidden/>
    <w:unhideWhenUsed/>
    <w:rsid w:val="001C34FF"/>
  </w:style>
  <w:style w:type="numbering" w:customStyle="1" w:styleId="72">
    <w:name w:val="Нет списка72"/>
    <w:next w:val="a2"/>
    <w:uiPriority w:val="99"/>
    <w:semiHidden/>
    <w:unhideWhenUsed/>
    <w:rsid w:val="001C34FF"/>
  </w:style>
  <w:style w:type="numbering" w:customStyle="1" w:styleId="160">
    <w:name w:val="Нет списка16"/>
    <w:next w:val="a2"/>
    <w:uiPriority w:val="99"/>
    <w:semiHidden/>
    <w:unhideWhenUsed/>
    <w:rsid w:val="001C34FF"/>
  </w:style>
  <w:style w:type="numbering" w:customStyle="1" w:styleId="170">
    <w:name w:val="Нет списка17"/>
    <w:next w:val="a2"/>
    <w:uiPriority w:val="99"/>
    <w:semiHidden/>
    <w:unhideWhenUsed/>
    <w:rsid w:val="001C34FF"/>
  </w:style>
  <w:style w:type="numbering" w:customStyle="1" w:styleId="180">
    <w:name w:val="Нет списка18"/>
    <w:next w:val="a2"/>
    <w:uiPriority w:val="99"/>
    <w:semiHidden/>
    <w:unhideWhenUsed/>
    <w:rsid w:val="001C34FF"/>
  </w:style>
  <w:style w:type="numbering" w:customStyle="1" w:styleId="190">
    <w:name w:val="Нет списка19"/>
    <w:next w:val="a2"/>
    <w:uiPriority w:val="99"/>
    <w:semiHidden/>
    <w:unhideWhenUsed/>
    <w:rsid w:val="001C34FF"/>
  </w:style>
  <w:style w:type="table" w:customStyle="1" w:styleId="53">
    <w:name w:val="Сетка таблицы5"/>
    <w:basedOn w:val="a1"/>
    <w:next w:val="a8"/>
    <w:uiPriority w:val="59"/>
    <w:rsid w:val="001C3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1C34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1C34FF"/>
  </w:style>
  <w:style w:type="numbering" w:customStyle="1" w:styleId="230">
    <w:name w:val="Нет списка23"/>
    <w:next w:val="a2"/>
    <w:uiPriority w:val="99"/>
    <w:semiHidden/>
    <w:unhideWhenUsed/>
    <w:rsid w:val="001C34FF"/>
  </w:style>
  <w:style w:type="table" w:customStyle="1" w:styleId="221">
    <w:name w:val="Сетка таблицы22"/>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1C34FF"/>
  </w:style>
  <w:style w:type="numbering" w:customStyle="1" w:styleId="43">
    <w:name w:val="Нет списка43"/>
    <w:next w:val="a2"/>
    <w:uiPriority w:val="99"/>
    <w:semiHidden/>
    <w:unhideWhenUsed/>
    <w:rsid w:val="001C34FF"/>
  </w:style>
  <w:style w:type="table" w:customStyle="1" w:styleId="321">
    <w:name w:val="Сетка таблицы32"/>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34FF"/>
  </w:style>
  <w:style w:type="numbering" w:customStyle="1" w:styleId="63">
    <w:name w:val="Нет списка63"/>
    <w:next w:val="a2"/>
    <w:uiPriority w:val="99"/>
    <w:semiHidden/>
    <w:unhideWhenUsed/>
    <w:rsid w:val="001C34FF"/>
  </w:style>
  <w:style w:type="numbering" w:customStyle="1" w:styleId="73">
    <w:name w:val="Нет списка73"/>
    <w:next w:val="a2"/>
    <w:uiPriority w:val="99"/>
    <w:semiHidden/>
    <w:unhideWhenUsed/>
    <w:rsid w:val="001C34FF"/>
  </w:style>
  <w:style w:type="numbering" w:customStyle="1" w:styleId="200">
    <w:name w:val="Нет списка20"/>
    <w:next w:val="a2"/>
    <w:uiPriority w:val="99"/>
    <w:semiHidden/>
    <w:unhideWhenUsed/>
    <w:rsid w:val="001C34FF"/>
  </w:style>
  <w:style w:type="table" w:customStyle="1" w:styleId="60">
    <w:name w:val="Сетка таблицы6"/>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1C34FF"/>
  </w:style>
  <w:style w:type="table" w:customStyle="1" w:styleId="131">
    <w:name w:val="Сетка таблицы13"/>
    <w:basedOn w:val="a1"/>
    <w:next w:val="a8"/>
    <w:uiPriority w:val="99"/>
    <w:rsid w:val="001C3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1C34FF"/>
  </w:style>
  <w:style w:type="numbering" w:customStyle="1" w:styleId="240">
    <w:name w:val="Нет списка24"/>
    <w:next w:val="a2"/>
    <w:uiPriority w:val="99"/>
    <w:semiHidden/>
    <w:unhideWhenUsed/>
    <w:rsid w:val="001C34FF"/>
  </w:style>
  <w:style w:type="table" w:customStyle="1" w:styleId="231">
    <w:name w:val="Сетка таблицы23"/>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1C34FF"/>
  </w:style>
  <w:style w:type="numbering" w:customStyle="1" w:styleId="44">
    <w:name w:val="Нет списка44"/>
    <w:next w:val="a2"/>
    <w:uiPriority w:val="99"/>
    <w:semiHidden/>
    <w:unhideWhenUsed/>
    <w:rsid w:val="001C34FF"/>
  </w:style>
  <w:style w:type="table" w:customStyle="1" w:styleId="331">
    <w:name w:val="Сетка таблицы33"/>
    <w:basedOn w:val="a1"/>
    <w:next w:val="a8"/>
    <w:rsid w:val="001C3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1C34FF"/>
  </w:style>
  <w:style w:type="numbering" w:customStyle="1" w:styleId="64">
    <w:name w:val="Нет списка64"/>
    <w:next w:val="a2"/>
    <w:uiPriority w:val="99"/>
    <w:semiHidden/>
    <w:unhideWhenUsed/>
    <w:rsid w:val="001C34FF"/>
  </w:style>
  <w:style w:type="numbering" w:customStyle="1" w:styleId="74">
    <w:name w:val="Нет списка74"/>
    <w:next w:val="a2"/>
    <w:uiPriority w:val="99"/>
    <w:semiHidden/>
    <w:unhideWhenUsed/>
    <w:rsid w:val="001C34FF"/>
  </w:style>
  <w:style w:type="table" w:customStyle="1" w:styleId="70">
    <w:name w:val="Сетка таблицы7"/>
    <w:basedOn w:val="a1"/>
    <w:next w:val="a8"/>
    <w:uiPriority w:val="59"/>
    <w:rsid w:val="001C3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C3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А_основной Знак"/>
    <w:basedOn w:val="a"/>
    <w:rsid w:val="001C34FF"/>
    <w:pPr>
      <w:spacing w:after="0" w:line="360" w:lineRule="auto"/>
      <w:ind w:firstLine="454"/>
      <w:jc w:val="both"/>
    </w:pPr>
    <w:rPr>
      <w:rFonts w:ascii="Times New Roman" w:eastAsia="Times New Roman" w:hAnsi="Times New Roman" w:cs="Calibri"/>
      <w:color w:val="00000A"/>
      <w:kern w:val="1"/>
      <w:sz w:val="28"/>
    </w:rPr>
  </w:style>
  <w:style w:type="character" w:customStyle="1" w:styleId="apple-converted-space">
    <w:name w:val="apple-converted-space"/>
    <w:basedOn w:val="a0"/>
    <w:rsid w:val="001C34FF"/>
  </w:style>
  <w:style w:type="character" w:customStyle="1" w:styleId="aff4">
    <w:name w:val="Основной текст_"/>
    <w:basedOn w:val="a0"/>
    <w:link w:val="1c"/>
    <w:rsid w:val="001C34FF"/>
    <w:rPr>
      <w:rFonts w:ascii="Times New Roman" w:eastAsia="Times New Roman" w:hAnsi="Times New Roman"/>
      <w:sz w:val="25"/>
      <w:szCs w:val="25"/>
      <w:shd w:val="clear" w:color="auto" w:fill="FFFFFF"/>
    </w:rPr>
  </w:style>
  <w:style w:type="paragraph" w:customStyle="1" w:styleId="1c">
    <w:name w:val="Основной текст1"/>
    <w:basedOn w:val="a"/>
    <w:link w:val="aff4"/>
    <w:rsid w:val="001C34FF"/>
    <w:pPr>
      <w:shd w:val="clear" w:color="auto" w:fill="FFFFFF"/>
      <w:spacing w:before="300" w:after="300" w:line="0" w:lineRule="atLeast"/>
      <w:jc w:val="center"/>
    </w:pPr>
    <w:rPr>
      <w:rFonts w:ascii="Times New Roman" w:eastAsia="Times New Roman" w:hAnsi="Times New Roman"/>
      <w:sz w:val="25"/>
      <w:szCs w:val="25"/>
    </w:rPr>
  </w:style>
  <w:style w:type="character" w:customStyle="1" w:styleId="af2">
    <w:name w:val="Абзац списка Знак"/>
    <w:basedOn w:val="a0"/>
    <w:link w:val="af1"/>
    <w:uiPriority w:val="34"/>
    <w:rsid w:val="001C34FF"/>
    <w:rPr>
      <w:rFonts w:ascii="Calibri" w:eastAsia="Calibri" w:hAnsi="Calibri" w:cs="Times New Roman"/>
    </w:rPr>
  </w:style>
  <w:style w:type="numbering" w:customStyle="1" w:styleId="250">
    <w:name w:val="Нет списка25"/>
    <w:next w:val="a2"/>
    <w:uiPriority w:val="99"/>
    <w:semiHidden/>
    <w:unhideWhenUsed/>
    <w:rsid w:val="00120AB7"/>
  </w:style>
  <w:style w:type="table" w:customStyle="1" w:styleId="80">
    <w:name w:val="Сетка таблицы8"/>
    <w:basedOn w:val="a1"/>
    <w:next w:val="a8"/>
    <w:uiPriority w:val="59"/>
    <w:rsid w:val="00120A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uiPriority w:val="99"/>
    <w:rsid w:val="00120AB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120AB7"/>
  </w:style>
  <w:style w:type="numbering" w:customStyle="1" w:styleId="260">
    <w:name w:val="Нет списка26"/>
    <w:next w:val="a2"/>
    <w:uiPriority w:val="99"/>
    <w:semiHidden/>
    <w:unhideWhenUsed/>
    <w:rsid w:val="00120AB7"/>
  </w:style>
  <w:style w:type="table" w:customStyle="1" w:styleId="241">
    <w:name w:val="Сетка таблицы24"/>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20AB7"/>
  </w:style>
  <w:style w:type="numbering" w:customStyle="1" w:styleId="45">
    <w:name w:val="Нет списка45"/>
    <w:next w:val="a2"/>
    <w:uiPriority w:val="99"/>
    <w:semiHidden/>
    <w:unhideWhenUsed/>
    <w:rsid w:val="00120AB7"/>
  </w:style>
  <w:style w:type="table" w:customStyle="1" w:styleId="341">
    <w:name w:val="Сетка таблицы34"/>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120AB7"/>
  </w:style>
  <w:style w:type="numbering" w:customStyle="1" w:styleId="65">
    <w:name w:val="Нет списка65"/>
    <w:next w:val="a2"/>
    <w:uiPriority w:val="99"/>
    <w:semiHidden/>
    <w:unhideWhenUsed/>
    <w:rsid w:val="00120AB7"/>
  </w:style>
  <w:style w:type="numbering" w:customStyle="1" w:styleId="75">
    <w:name w:val="Нет списка75"/>
    <w:next w:val="a2"/>
    <w:uiPriority w:val="99"/>
    <w:semiHidden/>
    <w:unhideWhenUsed/>
    <w:rsid w:val="00120AB7"/>
  </w:style>
  <w:style w:type="numbering" w:customStyle="1" w:styleId="81">
    <w:name w:val="Нет списка81"/>
    <w:next w:val="a2"/>
    <w:uiPriority w:val="99"/>
    <w:semiHidden/>
    <w:unhideWhenUsed/>
    <w:rsid w:val="00120AB7"/>
  </w:style>
  <w:style w:type="numbering" w:customStyle="1" w:styleId="91">
    <w:name w:val="Нет списка91"/>
    <w:next w:val="a2"/>
    <w:uiPriority w:val="99"/>
    <w:semiHidden/>
    <w:unhideWhenUsed/>
    <w:rsid w:val="00120AB7"/>
  </w:style>
  <w:style w:type="numbering" w:customStyle="1" w:styleId="101">
    <w:name w:val="Нет списка101"/>
    <w:next w:val="a2"/>
    <w:uiPriority w:val="99"/>
    <w:semiHidden/>
    <w:unhideWhenUsed/>
    <w:rsid w:val="00120AB7"/>
  </w:style>
  <w:style w:type="numbering" w:customStyle="1" w:styleId="116">
    <w:name w:val="Нет списка116"/>
    <w:next w:val="a2"/>
    <w:uiPriority w:val="99"/>
    <w:semiHidden/>
    <w:unhideWhenUsed/>
    <w:rsid w:val="00120AB7"/>
  </w:style>
  <w:style w:type="numbering" w:customStyle="1" w:styleId="1111">
    <w:name w:val="Нет списка1111"/>
    <w:next w:val="a2"/>
    <w:uiPriority w:val="99"/>
    <w:semiHidden/>
    <w:unhideWhenUsed/>
    <w:rsid w:val="00120AB7"/>
  </w:style>
  <w:style w:type="numbering" w:customStyle="1" w:styleId="2110">
    <w:name w:val="Нет списка211"/>
    <w:next w:val="a2"/>
    <w:uiPriority w:val="99"/>
    <w:semiHidden/>
    <w:unhideWhenUsed/>
    <w:rsid w:val="00120AB7"/>
  </w:style>
  <w:style w:type="numbering" w:customStyle="1" w:styleId="3110">
    <w:name w:val="Нет списка311"/>
    <w:next w:val="a2"/>
    <w:uiPriority w:val="99"/>
    <w:semiHidden/>
    <w:unhideWhenUsed/>
    <w:rsid w:val="00120AB7"/>
  </w:style>
  <w:style w:type="numbering" w:customStyle="1" w:styleId="411">
    <w:name w:val="Нет списка411"/>
    <w:next w:val="a2"/>
    <w:uiPriority w:val="99"/>
    <w:semiHidden/>
    <w:unhideWhenUsed/>
    <w:rsid w:val="00120AB7"/>
  </w:style>
  <w:style w:type="numbering" w:customStyle="1" w:styleId="511">
    <w:name w:val="Нет списка511"/>
    <w:next w:val="a2"/>
    <w:uiPriority w:val="99"/>
    <w:semiHidden/>
    <w:unhideWhenUsed/>
    <w:rsid w:val="00120AB7"/>
  </w:style>
  <w:style w:type="numbering" w:customStyle="1" w:styleId="611">
    <w:name w:val="Нет списка611"/>
    <w:next w:val="a2"/>
    <w:uiPriority w:val="99"/>
    <w:semiHidden/>
    <w:unhideWhenUsed/>
    <w:rsid w:val="00120AB7"/>
  </w:style>
  <w:style w:type="numbering" w:customStyle="1" w:styleId="711">
    <w:name w:val="Нет списка711"/>
    <w:next w:val="a2"/>
    <w:uiPriority w:val="99"/>
    <w:semiHidden/>
    <w:unhideWhenUsed/>
    <w:rsid w:val="00120AB7"/>
  </w:style>
  <w:style w:type="numbering" w:customStyle="1" w:styleId="1210">
    <w:name w:val="Нет списка121"/>
    <w:next w:val="a2"/>
    <w:uiPriority w:val="99"/>
    <w:semiHidden/>
    <w:unhideWhenUsed/>
    <w:rsid w:val="00120AB7"/>
  </w:style>
  <w:style w:type="numbering" w:customStyle="1" w:styleId="1310">
    <w:name w:val="Нет списка131"/>
    <w:next w:val="a2"/>
    <w:uiPriority w:val="99"/>
    <w:semiHidden/>
    <w:unhideWhenUsed/>
    <w:rsid w:val="00120AB7"/>
  </w:style>
  <w:style w:type="numbering" w:customStyle="1" w:styleId="1410">
    <w:name w:val="Нет списка141"/>
    <w:next w:val="a2"/>
    <w:uiPriority w:val="99"/>
    <w:semiHidden/>
    <w:unhideWhenUsed/>
    <w:rsid w:val="00120AB7"/>
  </w:style>
  <w:style w:type="numbering" w:customStyle="1" w:styleId="151">
    <w:name w:val="Нет списка151"/>
    <w:next w:val="a2"/>
    <w:uiPriority w:val="99"/>
    <w:semiHidden/>
    <w:unhideWhenUsed/>
    <w:rsid w:val="00120AB7"/>
  </w:style>
  <w:style w:type="table" w:customStyle="1" w:styleId="412">
    <w:name w:val="Сетка таблицы41"/>
    <w:basedOn w:val="a1"/>
    <w:next w:val="a8"/>
    <w:uiPriority w:val="59"/>
    <w:rsid w:val="00120A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uiPriority w:val="99"/>
    <w:rsid w:val="00120AB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120AB7"/>
  </w:style>
  <w:style w:type="numbering" w:customStyle="1" w:styleId="2210">
    <w:name w:val="Нет списка221"/>
    <w:next w:val="a2"/>
    <w:uiPriority w:val="99"/>
    <w:semiHidden/>
    <w:unhideWhenUsed/>
    <w:rsid w:val="00120AB7"/>
  </w:style>
  <w:style w:type="table" w:customStyle="1" w:styleId="2111">
    <w:name w:val="Сетка таблицы21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120AB7"/>
  </w:style>
  <w:style w:type="numbering" w:customStyle="1" w:styleId="421">
    <w:name w:val="Нет списка421"/>
    <w:next w:val="a2"/>
    <w:uiPriority w:val="99"/>
    <w:semiHidden/>
    <w:unhideWhenUsed/>
    <w:rsid w:val="00120AB7"/>
  </w:style>
  <w:style w:type="table" w:customStyle="1" w:styleId="3111">
    <w:name w:val="Сетка таблицы31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120AB7"/>
  </w:style>
  <w:style w:type="numbering" w:customStyle="1" w:styleId="621">
    <w:name w:val="Нет списка621"/>
    <w:next w:val="a2"/>
    <w:uiPriority w:val="99"/>
    <w:semiHidden/>
    <w:unhideWhenUsed/>
    <w:rsid w:val="00120AB7"/>
  </w:style>
  <w:style w:type="numbering" w:customStyle="1" w:styleId="721">
    <w:name w:val="Нет списка721"/>
    <w:next w:val="a2"/>
    <w:uiPriority w:val="99"/>
    <w:semiHidden/>
    <w:unhideWhenUsed/>
    <w:rsid w:val="00120AB7"/>
  </w:style>
  <w:style w:type="numbering" w:customStyle="1" w:styleId="161">
    <w:name w:val="Нет списка161"/>
    <w:next w:val="a2"/>
    <w:uiPriority w:val="99"/>
    <w:semiHidden/>
    <w:unhideWhenUsed/>
    <w:rsid w:val="00120AB7"/>
  </w:style>
  <w:style w:type="numbering" w:customStyle="1" w:styleId="171">
    <w:name w:val="Нет списка171"/>
    <w:next w:val="a2"/>
    <w:uiPriority w:val="99"/>
    <w:semiHidden/>
    <w:unhideWhenUsed/>
    <w:rsid w:val="00120AB7"/>
  </w:style>
  <w:style w:type="numbering" w:customStyle="1" w:styleId="181">
    <w:name w:val="Нет списка181"/>
    <w:next w:val="a2"/>
    <w:uiPriority w:val="99"/>
    <w:semiHidden/>
    <w:unhideWhenUsed/>
    <w:rsid w:val="00120AB7"/>
  </w:style>
  <w:style w:type="numbering" w:customStyle="1" w:styleId="191">
    <w:name w:val="Нет списка191"/>
    <w:next w:val="a2"/>
    <w:uiPriority w:val="99"/>
    <w:semiHidden/>
    <w:unhideWhenUsed/>
    <w:rsid w:val="00120AB7"/>
  </w:style>
  <w:style w:type="table" w:customStyle="1" w:styleId="510">
    <w:name w:val="Сетка таблицы51"/>
    <w:basedOn w:val="a1"/>
    <w:next w:val="a8"/>
    <w:uiPriority w:val="59"/>
    <w:rsid w:val="00120A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uiPriority w:val="99"/>
    <w:rsid w:val="00120AB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120AB7"/>
  </w:style>
  <w:style w:type="numbering" w:customStyle="1" w:styleId="2310">
    <w:name w:val="Нет списка231"/>
    <w:next w:val="a2"/>
    <w:uiPriority w:val="99"/>
    <w:semiHidden/>
    <w:unhideWhenUsed/>
    <w:rsid w:val="00120AB7"/>
  </w:style>
  <w:style w:type="table" w:customStyle="1" w:styleId="2211">
    <w:name w:val="Сетка таблицы22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120AB7"/>
  </w:style>
  <w:style w:type="numbering" w:customStyle="1" w:styleId="431">
    <w:name w:val="Нет списка431"/>
    <w:next w:val="a2"/>
    <w:uiPriority w:val="99"/>
    <w:semiHidden/>
    <w:unhideWhenUsed/>
    <w:rsid w:val="00120AB7"/>
  </w:style>
  <w:style w:type="table" w:customStyle="1" w:styleId="3211">
    <w:name w:val="Сетка таблицы32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1"/>
    <w:next w:val="a2"/>
    <w:uiPriority w:val="99"/>
    <w:semiHidden/>
    <w:unhideWhenUsed/>
    <w:rsid w:val="00120AB7"/>
  </w:style>
  <w:style w:type="numbering" w:customStyle="1" w:styleId="631">
    <w:name w:val="Нет списка631"/>
    <w:next w:val="a2"/>
    <w:uiPriority w:val="99"/>
    <w:semiHidden/>
    <w:unhideWhenUsed/>
    <w:rsid w:val="00120AB7"/>
  </w:style>
  <w:style w:type="numbering" w:customStyle="1" w:styleId="731">
    <w:name w:val="Нет списка731"/>
    <w:next w:val="a2"/>
    <w:uiPriority w:val="99"/>
    <w:semiHidden/>
    <w:unhideWhenUsed/>
    <w:rsid w:val="00120AB7"/>
  </w:style>
  <w:style w:type="numbering" w:customStyle="1" w:styleId="201">
    <w:name w:val="Нет списка201"/>
    <w:next w:val="a2"/>
    <w:uiPriority w:val="99"/>
    <w:semiHidden/>
    <w:unhideWhenUsed/>
    <w:rsid w:val="00120AB7"/>
  </w:style>
  <w:style w:type="table" w:customStyle="1" w:styleId="610">
    <w:name w:val="Сетка таблицы6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1"/>
    <w:next w:val="a2"/>
    <w:uiPriority w:val="99"/>
    <w:semiHidden/>
    <w:unhideWhenUsed/>
    <w:rsid w:val="00120AB7"/>
  </w:style>
  <w:style w:type="table" w:customStyle="1" w:styleId="1311">
    <w:name w:val="Сетка таблицы131"/>
    <w:basedOn w:val="a1"/>
    <w:next w:val="a8"/>
    <w:uiPriority w:val="99"/>
    <w:rsid w:val="00120A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120AB7"/>
  </w:style>
  <w:style w:type="numbering" w:customStyle="1" w:styleId="2410">
    <w:name w:val="Нет списка241"/>
    <w:next w:val="a2"/>
    <w:uiPriority w:val="99"/>
    <w:semiHidden/>
    <w:unhideWhenUsed/>
    <w:rsid w:val="00120AB7"/>
  </w:style>
  <w:style w:type="table" w:customStyle="1" w:styleId="2311">
    <w:name w:val="Сетка таблицы23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120AB7"/>
  </w:style>
  <w:style w:type="numbering" w:customStyle="1" w:styleId="441">
    <w:name w:val="Нет списка441"/>
    <w:next w:val="a2"/>
    <w:uiPriority w:val="99"/>
    <w:semiHidden/>
    <w:unhideWhenUsed/>
    <w:rsid w:val="00120AB7"/>
  </w:style>
  <w:style w:type="table" w:customStyle="1" w:styleId="3311">
    <w:name w:val="Сетка таблицы331"/>
    <w:basedOn w:val="a1"/>
    <w:next w:val="a8"/>
    <w:rsid w:val="00120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2"/>
    <w:uiPriority w:val="99"/>
    <w:semiHidden/>
    <w:unhideWhenUsed/>
    <w:rsid w:val="00120AB7"/>
  </w:style>
  <w:style w:type="numbering" w:customStyle="1" w:styleId="641">
    <w:name w:val="Нет списка641"/>
    <w:next w:val="a2"/>
    <w:uiPriority w:val="99"/>
    <w:semiHidden/>
    <w:unhideWhenUsed/>
    <w:rsid w:val="00120AB7"/>
  </w:style>
  <w:style w:type="numbering" w:customStyle="1" w:styleId="741">
    <w:name w:val="Нет списка741"/>
    <w:next w:val="a2"/>
    <w:uiPriority w:val="99"/>
    <w:semiHidden/>
    <w:unhideWhenUsed/>
    <w:rsid w:val="00120AB7"/>
  </w:style>
  <w:style w:type="table" w:customStyle="1" w:styleId="710">
    <w:name w:val="Сетка таблицы71"/>
    <w:basedOn w:val="a1"/>
    <w:next w:val="a8"/>
    <w:uiPriority w:val="59"/>
    <w:rsid w:val="00120A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
    <w:rsid w:val="00CB626C"/>
    <w:pPr>
      <w:spacing w:after="160" w:line="240" w:lineRule="exact"/>
    </w:pPr>
    <w:rPr>
      <w:rFonts w:ascii="Verdana" w:eastAsia="Times New Roman" w:hAnsi="Verdana" w:cs="Times New Roman"/>
      <w:sz w:val="20"/>
      <w:szCs w:val="20"/>
      <w:lang w:val="en-US"/>
    </w:rPr>
  </w:style>
  <w:style w:type="numbering" w:customStyle="1" w:styleId="270">
    <w:name w:val="Нет списка27"/>
    <w:next w:val="a2"/>
    <w:uiPriority w:val="99"/>
    <w:semiHidden/>
    <w:unhideWhenUsed/>
    <w:rsid w:val="003A1D2B"/>
  </w:style>
  <w:style w:type="table" w:customStyle="1" w:styleId="90">
    <w:name w:val="Сетка таблицы9"/>
    <w:basedOn w:val="a1"/>
    <w:next w:val="a8"/>
    <w:uiPriority w:val="59"/>
    <w:rsid w:val="003A1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enter">
    <w:name w:val="pcenter"/>
    <w:basedOn w:val="a"/>
    <w:rsid w:val="00F72A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1"/>
    <w:next w:val="a8"/>
    <w:uiPriority w:val="39"/>
    <w:rsid w:val="0016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815">
      <w:bodyDiv w:val="1"/>
      <w:marLeft w:val="0"/>
      <w:marRight w:val="0"/>
      <w:marTop w:val="0"/>
      <w:marBottom w:val="0"/>
      <w:divBdr>
        <w:top w:val="none" w:sz="0" w:space="0" w:color="auto"/>
        <w:left w:val="none" w:sz="0" w:space="0" w:color="auto"/>
        <w:bottom w:val="none" w:sz="0" w:space="0" w:color="auto"/>
        <w:right w:val="none" w:sz="0" w:space="0" w:color="auto"/>
      </w:divBdr>
    </w:div>
    <w:div w:id="760495738">
      <w:bodyDiv w:val="1"/>
      <w:marLeft w:val="0"/>
      <w:marRight w:val="0"/>
      <w:marTop w:val="0"/>
      <w:marBottom w:val="0"/>
      <w:divBdr>
        <w:top w:val="none" w:sz="0" w:space="0" w:color="auto"/>
        <w:left w:val="none" w:sz="0" w:space="0" w:color="auto"/>
        <w:bottom w:val="none" w:sz="0" w:space="0" w:color="auto"/>
        <w:right w:val="none" w:sz="0" w:space="0" w:color="auto"/>
      </w:divBdr>
    </w:div>
    <w:div w:id="856698221">
      <w:bodyDiv w:val="1"/>
      <w:marLeft w:val="0"/>
      <w:marRight w:val="0"/>
      <w:marTop w:val="0"/>
      <w:marBottom w:val="0"/>
      <w:divBdr>
        <w:top w:val="none" w:sz="0" w:space="0" w:color="auto"/>
        <w:left w:val="none" w:sz="0" w:space="0" w:color="auto"/>
        <w:bottom w:val="none" w:sz="0" w:space="0" w:color="auto"/>
        <w:right w:val="none" w:sz="0" w:space="0" w:color="auto"/>
      </w:divBdr>
    </w:div>
    <w:div w:id="1322267937">
      <w:bodyDiv w:val="1"/>
      <w:marLeft w:val="0"/>
      <w:marRight w:val="0"/>
      <w:marTop w:val="0"/>
      <w:marBottom w:val="0"/>
      <w:divBdr>
        <w:top w:val="none" w:sz="0" w:space="0" w:color="auto"/>
        <w:left w:val="none" w:sz="0" w:space="0" w:color="auto"/>
        <w:bottom w:val="none" w:sz="0" w:space="0" w:color="auto"/>
        <w:right w:val="none" w:sz="0" w:space="0" w:color="auto"/>
      </w:divBdr>
    </w:div>
    <w:div w:id="1612083076">
      <w:bodyDiv w:val="1"/>
      <w:marLeft w:val="0"/>
      <w:marRight w:val="0"/>
      <w:marTop w:val="0"/>
      <w:marBottom w:val="0"/>
      <w:divBdr>
        <w:top w:val="none" w:sz="0" w:space="0" w:color="auto"/>
        <w:left w:val="none" w:sz="0" w:space="0" w:color="auto"/>
        <w:bottom w:val="none" w:sz="0" w:space="0" w:color="auto"/>
        <w:right w:val="none" w:sz="0" w:space="0" w:color="auto"/>
      </w:divBdr>
    </w:div>
    <w:div w:id="1877813788">
      <w:bodyDiv w:val="1"/>
      <w:marLeft w:val="0"/>
      <w:marRight w:val="0"/>
      <w:marTop w:val="0"/>
      <w:marBottom w:val="0"/>
      <w:divBdr>
        <w:top w:val="none" w:sz="0" w:space="0" w:color="auto"/>
        <w:left w:val="none" w:sz="0" w:space="0" w:color="auto"/>
        <w:bottom w:val="none" w:sz="0" w:space="0" w:color="auto"/>
        <w:right w:val="none" w:sz="0" w:space="0" w:color="auto"/>
      </w:divBdr>
    </w:div>
    <w:div w:id="1883441796">
      <w:bodyDiv w:val="1"/>
      <w:marLeft w:val="0"/>
      <w:marRight w:val="0"/>
      <w:marTop w:val="0"/>
      <w:marBottom w:val="0"/>
      <w:divBdr>
        <w:top w:val="none" w:sz="0" w:space="0" w:color="auto"/>
        <w:left w:val="none" w:sz="0" w:space="0" w:color="auto"/>
        <w:bottom w:val="none" w:sz="0" w:space="0" w:color="auto"/>
        <w:right w:val="none" w:sz="0" w:space="0" w:color="auto"/>
      </w:divBdr>
    </w:div>
    <w:div w:id="19505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23" TargetMode="External"/><Relationship Id="rId18" Type="http://schemas.openxmlformats.org/officeDocument/2006/relationships/hyperlink" Target="https://login.consultant.ru/link/?req=doc&amp;base=LAW&amp;n=478592&amp;dst=100878" TargetMode="External"/><Relationship Id="rId26" Type="http://schemas.openxmlformats.org/officeDocument/2006/relationships/hyperlink" Target="https://login.consultant.ru/link/?req=doc&amp;base=LAW&amp;n=439313&amp;dst=100259" TargetMode="External"/><Relationship Id="rId3" Type="http://schemas.openxmlformats.org/officeDocument/2006/relationships/styles" Target="styles.xml"/><Relationship Id="rId21" Type="http://schemas.openxmlformats.org/officeDocument/2006/relationships/hyperlink" Target="https://login.consultant.ru/link/?req=doc&amp;base=LAW&amp;n=478592&amp;dst=100360" TargetMode="External"/><Relationship Id="rId34" Type="http://schemas.openxmlformats.org/officeDocument/2006/relationships/theme" Target="theme/theme1.xml"/><Relationship Id="rId7" Type="http://schemas.openxmlformats.org/officeDocument/2006/relationships/hyperlink" Target="mailto:gm_orlova@lenreg.ru" TargetMode="External"/><Relationship Id="rId12" Type="http://schemas.openxmlformats.org/officeDocument/2006/relationships/hyperlink" Target="https://login.consultant.ru/link/?req=doc&amp;base=LAW&amp;n=477049&amp;dst=100006" TargetMode="External"/><Relationship Id="rId17" Type="http://schemas.openxmlformats.org/officeDocument/2006/relationships/hyperlink" Target="https://login.consultant.ru/link/?req=doc&amp;base=LAW&amp;n=478592&amp;dst=100047" TargetMode="External"/><Relationship Id="rId25" Type="http://schemas.openxmlformats.org/officeDocument/2006/relationships/hyperlink" Target="https://login.consultant.ru/link/?req=doc&amp;base=LAW&amp;n=478592&amp;dst=10003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8592" TargetMode="External"/><Relationship Id="rId20" Type="http://schemas.openxmlformats.org/officeDocument/2006/relationships/hyperlink" Target="https://login.consultant.ru/link/?req=doc&amp;base=LAW&amp;n=439313&amp;dst=100103" TargetMode="External"/><Relationship Id="rId29" Type="http://schemas.openxmlformats.org/officeDocument/2006/relationships/hyperlink" Target="https://login.consultant.ru/link/?req=doc&amp;base=LAW&amp;n=440355&amp;dst=5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03549&amp;dst=100006" TargetMode="External"/><Relationship Id="rId24" Type="http://schemas.openxmlformats.org/officeDocument/2006/relationships/hyperlink" Target="https://login.consultant.ru/link/?req=doc&amp;base=LAW&amp;n=478592&amp;dst=100884" TargetMode="External"/><Relationship Id="rId32" Type="http://schemas.openxmlformats.org/officeDocument/2006/relationships/hyperlink" Target="https://login.consultant.ru/link/?req=doc&amp;base=LAW&amp;n=4785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9201" TargetMode="External"/><Relationship Id="rId23" Type="http://schemas.openxmlformats.org/officeDocument/2006/relationships/hyperlink" Target="https://login.consultant.ru/link/?req=doc&amp;base=LAW&amp;n=478592&amp;dst=101640" TargetMode="External"/><Relationship Id="rId28" Type="http://schemas.openxmlformats.org/officeDocument/2006/relationships/hyperlink" Target="https://login.consultant.ru/link/?req=doc&amp;base=LAW&amp;n=478592&amp;dst=100880" TargetMode="External"/><Relationship Id="rId10" Type="http://schemas.openxmlformats.org/officeDocument/2006/relationships/hyperlink" Target="https://login.consultant.ru/link/?req=doc&amp;base=LAW&amp;n=478592&amp;dst=100753" TargetMode="External"/><Relationship Id="rId19" Type="http://schemas.openxmlformats.org/officeDocument/2006/relationships/hyperlink" Target="https://login.consultant.ru/link/?req=doc&amp;base=LAW&amp;n=437396&amp;dst=100057" TargetMode="External"/><Relationship Id="rId31" Type="http://schemas.openxmlformats.org/officeDocument/2006/relationships/hyperlink" Target="https://login.consultant.ru/link/?req=doc&amp;base=LAW&amp;n=440355&amp;dst=53" TargetMode="External"/><Relationship Id="rId4" Type="http://schemas.openxmlformats.org/officeDocument/2006/relationships/settings" Target="settings.xml"/><Relationship Id="rId9" Type="http://schemas.openxmlformats.org/officeDocument/2006/relationships/hyperlink" Target="https://login.consultant.ru/link/?req=doc&amp;base=LAW&amp;n=477049&amp;dst=100006" TargetMode="External"/><Relationship Id="rId14" Type="http://schemas.openxmlformats.org/officeDocument/2006/relationships/hyperlink" Target="https://login.consultant.ru/link/?req=doc&amp;base=LAW&amp;n=478592" TargetMode="External"/><Relationship Id="rId22" Type="http://schemas.openxmlformats.org/officeDocument/2006/relationships/hyperlink" Target="https://login.consultant.ru/link/?req=doc&amp;base=LAW&amp;n=478592&amp;dst=100362" TargetMode="External"/><Relationship Id="rId27" Type="http://schemas.openxmlformats.org/officeDocument/2006/relationships/hyperlink" Target="https://login.consultant.ru/link/?req=doc&amp;base=LAW&amp;n=371594&amp;dst=100260" TargetMode="External"/><Relationship Id="rId30" Type="http://schemas.openxmlformats.org/officeDocument/2006/relationships/hyperlink" Target="https://login.consultant.ru/link/?req=doc&amp;base=LAW&amp;n=478592&amp;dst=100746" TargetMode="External"/><Relationship Id="rId8" Type="http://schemas.openxmlformats.org/officeDocument/2006/relationships/hyperlink" Target="https://login.consultant.ru/link/?req=doc&amp;base=LAW&amp;n=40354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29A8-62E8-4053-9CCC-04322EDE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7740</Words>
  <Characters>44124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Евгеньевна Бунеева</dc:creator>
  <cp:lastModifiedBy>HP Inc.</cp:lastModifiedBy>
  <cp:revision>2</cp:revision>
  <cp:lastPrinted>2022-04-08T15:14:00Z</cp:lastPrinted>
  <dcterms:created xsi:type="dcterms:W3CDTF">2024-08-07T07:34:00Z</dcterms:created>
  <dcterms:modified xsi:type="dcterms:W3CDTF">2024-08-07T07:34:00Z</dcterms:modified>
</cp:coreProperties>
</file>